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5604" w:rsidRDefault="00927AA5">
      <w:r>
        <w:t>Normally the first step in debugging is to attempt to reproduce the problem..</w:t>
      </w:r>
      <w:r>
        <w:br/>
        <w:t>However, Charles Babbage had already written his first program for the Analytical Engine in 1837.</w:t>
      </w:r>
      <w:r>
        <w:br/>
        <w:t>Programming languages are essential for software development.</w:t>
      </w:r>
      <w:r>
        <w:br/>
      </w:r>
      <w:r>
        <w:t xml:space="preserve"> The first step in most formal software development processes is requirements analysis, followed by testing to determine value modeling, implementation, and failure elimination (debugging).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readability is more than just programming style.</w:t>
      </w:r>
      <w:r>
        <w:br/>
        <w:t>When debugging</w:t>
      </w:r>
      <w:r>
        <w:t xml:space="preserve"> the problem in a GUI, the programmer can try to skip some user interaction from the original problem description and check if remaining actions are sufficient for bugs to appear.</w:t>
      </w:r>
      <w:r>
        <w:br/>
        <w:t>Also, specific user environment and usage history can make it difficult to reproduce the problem.</w:t>
      </w:r>
      <w:r>
        <w:br/>
        <w:t>The choice of language used is subject to many considerations, such as company policy, suitability to task, availability of third-party packages, or individual preference.</w:t>
      </w:r>
      <w:r>
        <w:br/>
        <w:t xml:space="preserve">Some languages are more prone to some kinds of faults because </w:t>
      </w:r>
      <w:r>
        <w:t>their specification does not require compilers to perform as much checking as other languages.</w:t>
      </w:r>
      <w:r>
        <w:br/>
        <w:t>For example, COBOL is still strong in corporate data centers often on large mainframe computers, Fortran in engineering applications, scripting languages in Web development, and C in embedded software.</w:t>
      </w:r>
      <w:r>
        <w:br/>
        <w:t xml:space="preserve"> Programs were mostly entered using punched cards or paper tape.</w:t>
      </w:r>
      <w:r>
        <w:br/>
        <w:t xml:space="preserve">Assembly languages were soon developed that let the programmer specify instruction in a text format (e.g., ADD X, TOTAL), with abbreviations for each </w:t>
      </w:r>
      <w:r>
        <w:t>operation code and meaningful names for specifying addresses.</w:t>
      </w:r>
      <w:r>
        <w:br/>
        <w:t xml:space="preserve"> Readability is important because programmers spend the majority of their time reading, trying to understand, reusing and modifying existing source code, rather than writing new source code.</w:t>
      </w:r>
      <w:r>
        <w:br/>
        <w:t xml:space="preserve"> The academic field and the engineering practice of computer programming are both largely concerned with discovering and implementing the most efficient algorithms for a given class of problems.</w:t>
      </w:r>
    </w:p>
    <w:sectPr w:rsidR="006F56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2972231">
    <w:abstractNumId w:val="8"/>
  </w:num>
  <w:num w:numId="2" w16cid:durableId="1929578316">
    <w:abstractNumId w:val="6"/>
  </w:num>
  <w:num w:numId="3" w16cid:durableId="130023645">
    <w:abstractNumId w:val="5"/>
  </w:num>
  <w:num w:numId="4" w16cid:durableId="963850957">
    <w:abstractNumId w:val="4"/>
  </w:num>
  <w:num w:numId="5" w16cid:durableId="239026365">
    <w:abstractNumId w:val="7"/>
  </w:num>
  <w:num w:numId="6" w16cid:durableId="1824353052">
    <w:abstractNumId w:val="3"/>
  </w:num>
  <w:num w:numId="7" w16cid:durableId="1152988633">
    <w:abstractNumId w:val="2"/>
  </w:num>
  <w:num w:numId="8" w16cid:durableId="606040959">
    <w:abstractNumId w:val="1"/>
  </w:num>
  <w:num w:numId="9" w16cid:durableId="123485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5604"/>
    <w:rsid w:val="00927A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2023-12-06T12:13:00Z</dcterms:modified>
  <cp:category/>
</cp:coreProperties>
</file>