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699" w:rsidRDefault="00494B99">
      <w:r>
        <w:t>It is usually easier to code in "high-level" languages than in "low-level" ones..</w:t>
      </w:r>
      <w:r>
        <w:br/>
        <w:t>Integrated development environments (IDEs) aim to integrate all such help.</w:t>
      </w:r>
      <w:r>
        <w:br/>
        <w:t>The Unified Modeling Language (UML) is a notation used for both the OOAD and MDA.</w:t>
      </w:r>
      <w:r>
        <w:br/>
      </w:r>
      <w:r>
        <w:t xml:space="preserve"> Readability is important because programmers spend the majority of their time reading, trying to understand, reusing and modifying existing source code, rather than writing new source code.</w:t>
      </w:r>
      <w:r>
        <w:br/>
        <w:t>In the 9th century, the Arab mathematician Al-Kindi described a cryptographic algorithm for deciphering encrypted code, in A Manuscript on Deciphering Cryptographic Messages.</w:t>
      </w:r>
      <w:r>
        <w:br/>
        <w:t>Also, specific user environment and usage history can make it difficult to reproduce the problem.</w:t>
      </w:r>
      <w:r>
        <w:br/>
        <w:t xml:space="preserve"> A similar technique used for database design is</w:t>
      </w:r>
      <w:r>
        <w:t xml:space="preserve"> Entity-Relationship Modeling (ER Modeling).</w:t>
      </w:r>
      <w:r>
        <w:br/>
        <w:t xml:space="preserve"> Allen Downey, in his book How To Think Like A Computer Scientist, writes:</w:t>
      </w:r>
      <w:r>
        <w:br/>
        <w:t xml:space="preserve"> Many computer languages provide a mechanism to call functions provided by shared libraries.</w:t>
      </w:r>
      <w:r>
        <w:br/>
        <w:t xml:space="preserve"> Some languages are very popular for particular kinds of applications, while some languages are regularly used to write many different kinds of applications.</w:t>
      </w:r>
      <w:r>
        <w:br/>
        <w:t xml:space="preserve"> In the 1880s, Herman Hollerith invented the concept of storing data in machine-readable form.</w:t>
      </w:r>
      <w:r>
        <w:br/>
        <w:t>Methods of measuring programming language popu</w:t>
      </w:r>
      <w:r>
        <w:t>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example, when a bug in a compiler can make it crash when parsing some large source file, a simplification of the test case that results in only few lin</w:t>
      </w:r>
      <w:r>
        <w:t>es from the original source file can be sufficient to reproduce the same crash.</w:t>
      </w:r>
      <w:r>
        <w:br/>
        <w:t>Use of a static code analysis tool can help detect some possible problems.</w:t>
      </w:r>
      <w:r>
        <w:br/>
      </w:r>
      <w:r>
        <w:br/>
        <w:t xml:space="preserve"> After the bug is reproduced, the input of the program may need to be simplified to make it easier to debug.</w:t>
      </w:r>
    </w:p>
    <w:sectPr w:rsidR="006C56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9506572">
    <w:abstractNumId w:val="8"/>
  </w:num>
  <w:num w:numId="2" w16cid:durableId="1980105743">
    <w:abstractNumId w:val="6"/>
  </w:num>
  <w:num w:numId="3" w16cid:durableId="293292834">
    <w:abstractNumId w:val="5"/>
  </w:num>
  <w:num w:numId="4" w16cid:durableId="1323699980">
    <w:abstractNumId w:val="4"/>
  </w:num>
  <w:num w:numId="5" w16cid:durableId="1125080539">
    <w:abstractNumId w:val="7"/>
  </w:num>
  <w:num w:numId="6" w16cid:durableId="1468543409">
    <w:abstractNumId w:val="3"/>
  </w:num>
  <w:num w:numId="7" w16cid:durableId="1411148867">
    <w:abstractNumId w:val="2"/>
  </w:num>
  <w:num w:numId="8" w16cid:durableId="150948534">
    <w:abstractNumId w:val="1"/>
  </w:num>
  <w:num w:numId="9" w16cid:durableId="12184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4B99"/>
    <w:rsid w:val="006C56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