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341C" w:rsidRDefault="001D1745">
      <w:r>
        <w:t xml:space="preserve"> Machine code was the language of early programs, written in the instruction set of the particular machine, often in binary notation..</w:t>
      </w:r>
      <w:r>
        <w:br/>
        <w:t>Provided the functions in a library follow the appropriate run-time conventions (e.g., method of passing arguments), then these functions may be written in any other language.</w:t>
      </w:r>
      <w:r>
        <w:br/>
        <w:t>Expert programmers are familiar with a variety of well-established algorithms and their respective complexities and use this knowledge to choose algorithms that are best suited to the circumstances.</w:t>
      </w:r>
      <w:r>
        <w:br/>
        <w:t xml:space="preserve"> Different programming languages support different styles of programming (called programming paradigms).</w:t>
      </w:r>
      <w:r>
        <w:br/>
        <w:t>Later a control panel (plug boa</w:t>
      </w:r>
      <w:r>
        <w:t>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Implementation techniques include imperative languages (object-oriented or procedural), functional languages, and logic languages.</w:t>
      </w:r>
      <w:r>
        <w:br/>
        <w:t>Proficient programming usually requires expertise in several different subjects, including knowledge of the application dom</w:t>
      </w:r>
      <w:r>
        <w:t>ain, details of programming languages and generic code libraries, specialized algorithms, and formal logic.</w:t>
      </w:r>
      <w:r>
        <w:br/>
        <w:t xml:space="preserve"> Programs were mostly entered using punched cards or paper tape.</w:t>
      </w:r>
      <w:r>
        <w:br/>
        <w:t xml:space="preserve"> The first step in most formal software development processes is requirements analysis, followed by testing to determine value modeling, implementation, and failure elimination (debugging).</w:t>
      </w:r>
      <w:r>
        <w:br/>
        <w:t>Text editors were also developed that allowed changes and corrections to be made much more easily than with punched cards.</w:t>
      </w:r>
      <w:r>
        <w:br/>
        <w:t>Unreadable code often lead</w:t>
      </w:r>
      <w:r>
        <w:t>s to bugs, inefficiencies, and duplicated code.</w:t>
      </w:r>
      <w:r>
        <w:br/>
        <w:t>Also, specific user environment and usage history can make it difficult to reproduce the problem.</w:t>
      </w:r>
      <w:r>
        <w:br/>
        <w:t>In 1206, the Arab engineer Al-Jazari invented a programmable drum machine where a musical mechanical automaton could be made to play different rhythms and drum patterns, via pegs and cams.</w:t>
      </w:r>
      <w:r>
        <w:br/>
        <w:t>Assembly languages were soon developed that let the programmer specify instruction in a text format (e.g., ADD X, TOTAL), with abbreviations for each operation code and meaningf</w:t>
      </w:r>
      <w:r>
        <w:t>ul names for specifying addresses.</w:t>
      </w:r>
      <w:r>
        <w:br/>
        <w:t xml:space="preserve"> High-level languages made the process of developing a program simpler and more understandable, and less bound to the underlying hardware.</w:t>
      </w:r>
    </w:p>
    <w:sectPr w:rsidR="002B34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9543884">
    <w:abstractNumId w:val="8"/>
  </w:num>
  <w:num w:numId="2" w16cid:durableId="1489589401">
    <w:abstractNumId w:val="6"/>
  </w:num>
  <w:num w:numId="3" w16cid:durableId="516581521">
    <w:abstractNumId w:val="5"/>
  </w:num>
  <w:num w:numId="4" w16cid:durableId="1028870024">
    <w:abstractNumId w:val="4"/>
  </w:num>
  <w:num w:numId="5" w16cid:durableId="902831871">
    <w:abstractNumId w:val="7"/>
  </w:num>
  <w:num w:numId="6" w16cid:durableId="297761867">
    <w:abstractNumId w:val="3"/>
  </w:num>
  <w:num w:numId="7" w16cid:durableId="1986200080">
    <w:abstractNumId w:val="2"/>
  </w:num>
  <w:num w:numId="8" w16cid:durableId="512381641">
    <w:abstractNumId w:val="1"/>
  </w:num>
  <w:num w:numId="9" w16cid:durableId="71165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745"/>
    <w:rsid w:val="0029639D"/>
    <w:rsid w:val="002B341C"/>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