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84D0E" w:rsidRDefault="0043548B">
      <w:r>
        <w:t>Ideally, the programming language best suited for the task at hand will be selected..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Code-breaking algorithms have also existed for centuries.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involves designing and implementing algorithms, step-by-st</w:t>
      </w:r>
      <w:r>
        <w:t>ep specifications of procedures, by writing code in one or more programming languages.</w:t>
      </w:r>
      <w:r>
        <w:br/>
        <w:t>Many applications use a mix of several languages in their construction and use.</w:t>
      </w:r>
      <w:r>
        <w:br/>
        <w:t xml:space="preserve"> Programmable devices have existed for centuries.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These compiled languages allow the programmer to write programs in terms that are syntactically richer, and more capable of abstracting</w:t>
      </w:r>
      <w:r>
        <w:t xml:space="preserve"> the code, making it easy to target varying machine instruction sets via compilation declarations and heuristics.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Normally the first step in debugging is to attempt to reproduce the problem.</w:t>
      </w:r>
      <w:r>
        <w:br/>
        <w:t xml:space="preserve"> The first step in most formal software development processes is requirements analysis, followed by testing to determine value </w:t>
      </w:r>
      <w:r>
        <w:t>modeling, implementation, and failure elimination (debugging).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</w:t>
      </w:r>
      <w:r>
        <w:t xml:space="preserve"> the same crash.</w:t>
      </w:r>
      <w:r>
        <w:br/>
        <w:t xml:space="preserve"> After the bug is reproduced, the input of the program may need to be simplified to make it easier to debug.</w:t>
      </w:r>
    </w:p>
    <w:sectPr w:rsidR="00184D0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7321341">
    <w:abstractNumId w:val="8"/>
  </w:num>
  <w:num w:numId="2" w16cid:durableId="662009088">
    <w:abstractNumId w:val="6"/>
  </w:num>
  <w:num w:numId="3" w16cid:durableId="1848983795">
    <w:abstractNumId w:val="5"/>
  </w:num>
  <w:num w:numId="4" w16cid:durableId="2086419420">
    <w:abstractNumId w:val="4"/>
  </w:num>
  <w:num w:numId="5" w16cid:durableId="1777872535">
    <w:abstractNumId w:val="7"/>
  </w:num>
  <w:num w:numId="6" w16cid:durableId="1323704677">
    <w:abstractNumId w:val="3"/>
  </w:num>
  <w:num w:numId="7" w16cid:durableId="240801348">
    <w:abstractNumId w:val="2"/>
  </w:num>
  <w:num w:numId="8" w16cid:durableId="64764986">
    <w:abstractNumId w:val="1"/>
  </w:num>
  <w:num w:numId="9" w16cid:durableId="116679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4D0E"/>
    <w:rsid w:val="0029639D"/>
    <w:rsid w:val="00326F90"/>
    <w:rsid w:val="0043548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2023-12-06T08:35:00Z</dcterms:modified>
  <cp:category/>
</cp:coreProperties>
</file>