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96F" w:rsidRDefault="00E329A7">
      <w:r>
        <w:t>FORTRAN, the first widely used high-level language to have a functional implementation, came out in 1957, and many other languages were soon developed—in particular, COBOL aimed at commercial data processing, and Lisp for computer research..</w:t>
      </w:r>
      <w:r>
        <w:br/>
      </w:r>
      <w:r>
        <w:t xml:space="preserve"> Various visual programming languages have also been developed with the intent to resolve readability concerns by adopting non-traditional approaches to code structure and display.</w:t>
      </w:r>
      <w:r>
        <w:br/>
        <w:t xml:space="preserve"> Allen Downey, in his book How To Think Like A Computer Scientist, writes:</w:t>
      </w:r>
      <w:r>
        <w:br/>
        <w:t xml:space="preserve"> Many computer languages provide a mechanism to call functions provided by shared libraries.</w:t>
      </w:r>
      <w:r>
        <w:br/>
        <w:t xml:space="preserve"> The first step in most formal software development processes is requirements analysis, followed by testing to determine value modeling, implementation, and failur</w:t>
      </w:r>
      <w:r>
        <w:t>e elimination (debugging).</w:t>
      </w:r>
      <w:r>
        <w:br/>
        <w:t>Many factors, having little or nothing to do with the ability of the computer to efficiently compile and execute the code, contribute to readability.</w:t>
      </w:r>
      <w:r>
        <w:br/>
        <w:t>Scripting and breakpointing is also part of this process.</w:t>
      </w:r>
      <w:r>
        <w:br/>
        <w:t>A study found that a few simple readability transformations made code shorter and drastically reduced the time to understand it.</w:t>
      </w:r>
      <w:r>
        <w:br/>
        <w:t>Expert programmers are familiar with a variety of well-established algorithms and their respective complexities and use this knowledge to choose alg</w:t>
      </w:r>
      <w:r>
        <w:t>orithms that are best suited to the circumstances.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development proc</w:t>
      </w:r>
      <w:r>
        <w:t>ess.</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execution time or memory consumption, in terms of the size of an input.</w:t>
      </w:r>
      <w:r>
        <w:br/>
        <w:t>It affects the aspects of quality above, including portability, usability and most importantly maintainability.</w:t>
      </w:r>
      <w:r>
        <w:br/>
        <w:t xml:space="preserve"> Auxiliary tasks accompanying and related to pro</w:t>
      </w:r>
      <w:r>
        <w:t>gramming include analyzing requirements, testing, debugging (investigating and fixing problems), implementation of build systems, and management of derived artifacts, such as programs' machine code.</w:t>
      </w:r>
      <w:r>
        <w:br/>
        <w:t>In 1801, the Jacquard loom could produce entirely different weaves by changing the "program" – a series of pasteboard cards with holes punched in them.</w:t>
      </w:r>
    </w:p>
    <w:sectPr w:rsidR="007C1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7055709">
    <w:abstractNumId w:val="8"/>
  </w:num>
  <w:num w:numId="2" w16cid:durableId="1146777922">
    <w:abstractNumId w:val="6"/>
  </w:num>
  <w:num w:numId="3" w16cid:durableId="1284001811">
    <w:abstractNumId w:val="5"/>
  </w:num>
  <w:num w:numId="4" w16cid:durableId="33777726">
    <w:abstractNumId w:val="4"/>
  </w:num>
  <w:num w:numId="5" w16cid:durableId="342443644">
    <w:abstractNumId w:val="7"/>
  </w:num>
  <w:num w:numId="6" w16cid:durableId="1683583521">
    <w:abstractNumId w:val="3"/>
  </w:num>
  <w:num w:numId="7" w16cid:durableId="210581172">
    <w:abstractNumId w:val="2"/>
  </w:num>
  <w:num w:numId="8" w16cid:durableId="517742178">
    <w:abstractNumId w:val="1"/>
  </w:num>
  <w:num w:numId="9" w16cid:durableId="45182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196F"/>
    <w:rsid w:val="00AA1D8D"/>
    <w:rsid w:val="00B47730"/>
    <w:rsid w:val="00CB0664"/>
    <w:rsid w:val="00E329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