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75A6" w:rsidRDefault="00A960D3">
      <w:r>
        <w:t xml:space="preserve"> Popular modeling techniques include Object-Oriented Analysis and Design (OOAD) and Model-Driven Architecture (MDA)..</w:t>
      </w:r>
      <w:r>
        <w:br/>
      </w:r>
      <w:r>
        <w:t xml:space="preserve"> Machine code was the language of early programs, written in the instruction set of the particular machine, often in binary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non-traditional</w:t>
      </w:r>
      <w:r>
        <w:t xml:space="preserve"> approaches to code structure and display.</w:t>
      </w:r>
      <w:r>
        <w:br/>
        <w:t>Use of a static code analysis tool can help detect some possible problems.</w:t>
      </w:r>
      <w:r>
        <w:br/>
        <w:t>Techniques like Code refactoring can enhance readability.</w:t>
      </w:r>
      <w:r>
        <w:br/>
        <w:t xml:space="preserve"> Allen Downey, in his book How To Think Like A Computer Scientist, writes:</w:t>
      </w:r>
      <w:r>
        <w:br/>
        <w:t xml:space="preserve"> Many computer languages provide a mechanism to call functions provided by shared libraries.</w:t>
      </w:r>
      <w:r>
        <w:br/>
      </w:r>
      <w:r>
        <w:br/>
        <w:t xml:space="preserve"> Computer programming or coding is the composition of sequences of instructions, called programs, that computers can follow to perform tasks.</w:t>
      </w:r>
      <w:r>
        <w:br/>
        <w:t xml:space="preserve">One approach popular for </w:t>
      </w:r>
      <w:r>
        <w:t>requirements analysis is Use Case analysis.</w:t>
      </w:r>
      <w:r>
        <w:br/>
        <w:t>For example, COBOL is still strong in corporate data centers often on large mainframe computers, Fortran in engineering applications, scripting languages in Web development, and C in embedded software.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w:t>
      </w:r>
      <w:r>
        <w:t>vel manipulation).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A study found that a few simple readability transformations made code shorter and drastically reduced the time to understand it.</w:t>
      </w:r>
      <w:r>
        <w:br/>
        <w:t>The following properties are among the most important:</w:t>
      </w:r>
      <w:r>
        <w:br/>
      </w:r>
      <w:r>
        <w:br/>
        <w:t xml:space="preserve"> In computer programming, readability refers to the ease with</w:t>
      </w:r>
      <w:r>
        <w:t xml:space="preserve"> which a human reader can comprehend the purpose, control flow, and operation of source code.</w:t>
      </w:r>
      <w:r>
        <w:br/>
        <w:t>Also, specific user environment and usage history can make it difficult to reproduce the problem.</w:t>
      </w:r>
    </w:p>
    <w:sectPr w:rsidR="000975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1732533">
    <w:abstractNumId w:val="8"/>
  </w:num>
  <w:num w:numId="2" w16cid:durableId="490096740">
    <w:abstractNumId w:val="6"/>
  </w:num>
  <w:num w:numId="3" w16cid:durableId="965890520">
    <w:abstractNumId w:val="5"/>
  </w:num>
  <w:num w:numId="4" w16cid:durableId="1175263321">
    <w:abstractNumId w:val="4"/>
  </w:num>
  <w:num w:numId="5" w16cid:durableId="1033115924">
    <w:abstractNumId w:val="7"/>
  </w:num>
  <w:num w:numId="6" w16cid:durableId="1940522668">
    <w:abstractNumId w:val="3"/>
  </w:num>
  <w:num w:numId="7" w16cid:durableId="358240774">
    <w:abstractNumId w:val="2"/>
  </w:num>
  <w:num w:numId="8" w16cid:durableId="1055203169">
    <w:abstractNumId w:val="1"/>
  </w:num>
  <w:num w:numId="9" w16cid:durableId="514460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5A6"/>
    <w:rsid w:val="0015074B"/>
    <w:rsid w:val="0029639D"/>
    <w:rsid w:val="00326F90"/>
    <w:rsid w:val="00A960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2023-12-06T05:40:00Z</dcterms:modified>
  <cp:category/>
</cp:coreProperties>
</file>