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358A9" w:rsidRDefault="00363996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</w:r>
      <w:r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Normally the first step in debugging is to attempt to reproduce the problem.</w:t>
      </w:r>
      <w:r>
        <w:br/>
        <w:t>When debugging the problem in a GUI, the programmer can try to skip some user interaction from the original problem description and check if remaining actions are sufficient for bugs to ap</w:t>
      </w:r>
      <w:r>
        <w:t>pear.</w:t>
      </w:r>
      <w:r>
        <w:br/>
        <w:t>However, Charles Babbage had already written his first program for the Analytical Engine in 1837.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>A study found t</w:t>
      </w:r>
      <w:r>
        <w:t>hat a few simple readability transformations made code shorter and drastically reduced the time to understand it.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</w:r>
      <w:r>
        <w:br/>
        <w:t>The first compiler related tool, the</w:t>
      </w:r>
      <w:r>
        <w:t xml:space="preserve"> A-0 System, was developed in 1952 by Grace Hopper, who also coined the term 'compiler'.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A similar technique used for database design is Entity-Relationship Modeling (ER Modeling).</w:t>
      </w:r>
      <w:r>
        <w:br/>
        <w:t>However, with the concept of the stored-program computer introduced in 1949, both program</w:t>
      </w:r>
      <w:r>
        <w:t>s and data were stored and manipulated in the same way in computer memory.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</w:p>
    <w:sectPr w:rsidR="006358A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7463402">
    <w:abstractNumId w:val="8"/>
  </w:num>
  <w:num w:numId="2" w16cid:durableId="566917709">
    <w:abstractNumId w:val="6"/>
  </w:num>
  <w:num w:numId="3" w16cid:durableId="192311213">
    <w:abstractNumId w:val="5"/>
  </w:num>
  <w:num w:numId="4" w16cid:durableId="1613979808">
    <w:abstractNumId w:val="4"/>
  </w:num>
  <w:num w:numId="5" w16cid:durableId="1958176425">
    <w:abstractNumId w:val="7"/>
  </w:num>
  <w:num w:numId="6" w16cid:durableId="1362513918">
    <w:abstractNumId w:val="3"/>
  </w:num>
  <w:num w:numId="7" w16cid:durableId="583414458">
    <w:abstractNumId w:val="2"/>
  </w:num>
  <w:num w:numId="8" w16cid:durableId="1991975767">
    <w:abstractNumId w:val="1"/>
  </w:num>
  <w:num w:numId="9" w16cid:durableId="1888175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3996"/>
    <w:rsid w:val="006358A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