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2742" w:rsidRDefault="007E705A">
      <w:r>
        <w:t>However, with the concept of the stored-program computer introduced in 1949, both programs and data were stored and manipulated in the same way in computer memory..</w:t>
      </w:r>
      <w:r>
        <w:br/>
      </w:r>
      <w:r>
        <w:br/>
      </w:r>
      <w:r>
        <w:t xml:space="preserve"> Computer programming or coding is the composition of sequences of instructions, called programs, that computers can follow to perform tasks.</w:t>
      </w:r>
      <w:r>
        <w:br/>
      </w:r>
      <w:r>
        <w:br/>
        <w:t>Provided the functions in a library follow the appropriate run-time conventions (e.g., method of passing arguments), then these functions may be written in any other language.</w:t>
      </w:r>
      <w:r>
        <w:br/>
        <w:t xml:space="preserve"> Machine code was the language of early programs, written in the instruction set of the particular machine, often in binary notation.</w:t>
      </w:r>
      <w:r>
        <w:br/>
        <w:t xml:space="preserve">FORTRAN, the first widely used high-level language to have </w:t>
      </w:r>
      <w:r>
        <w:t>a functional implementation, came out in 1957, and many other languages were soon developed—in particular, COBOL aimed at commercial data processing, and Lisp for computer research.</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Some of these factors include:</w:t>
      </w:r>
      <w:r>
        <w:br/>
        <w:t xml:space="preserve"> The presentat</w:t>
      </w:r>
      <w:r>
        <w:t>ion aspects of this (such as indents, line breaks, color highlighting, and so on) are often handled by the source code editor, but the content aspects reflect the programmer's talent and skills.</w:t>
      </w:r>
      <w:r>
        <w:br/>
        <w:t>There are many approaches to the Software development process.</w:t>
      </w:r>
      <w:r>
        <w:br/>
        <w:t>Sometimes software development is known as software engineering, especially when it employs formal methods or follows an engineering design process.</w:t>
      </w:r>
      <w:r>
        <w:br/>
        <w:t xml:space="preserve"> A similar technique used for database design is Entity-Relationship Modeling (ER Modeling).</w:t>
      </w:r>
      <w:r>
        <w:br/>
        <w:t>Normally the</w:t>
      </w:r>
      <w:r>
        <w:t xml:space="preserve"> first step in debugging is to attempt to reproduce the problem.</w:t>
      </w:r>
      <w:r>
        <w:br/>
        <w:t>By the late 1960s, data storage devices and computer terminals became inexpensive enough that programs could be created by typing directly into the computers.</w:t>
      </w:r>
      <w:r>
        <w:br/>
        <w:t xml:space="preserve"> Implementation techniques include imperative languages (object-oriented or procedural), functional languages, and logic languages.</w:t>
      </w:r>
      <w:r>
        <w:br/>
        <w:t xml:space="preserve">Methods of measuring programming language popularity include: counting the number of job advertisements that mention the language, the number of books sold </w:t>
      </w:r>
      <w:r>
        <w:t>and courses teaching the language (this overestimates the importance of newer languages), and estimates of the number of existing lines of code written in the language (this underestimates the number of users of business languages such as COBOL).</w:t>
      </w:r>
    </w:p>
    <w:sectPr w:rsidR="00BA27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1608023">
    <w:abstractNumId w:val="8"/>
  </w:num>
  <w:num w:numId="2" w16cid:durableId="1850244802">
    <w:abstractNumId w:val="6"/>
  </w:num>
  <w:num w:numId="3" w16cid:durableId="996298615">
    <w:abstractNumId w:val="5"/>
  </w:num>
  <w:num w:numId="4" w16cid:durableId="1989281664">
    <w:abstractNumId w:val="4"/>
  </w:num>
  <w:num w:numId="5" w16cid:durableId="2132092043">
    <w:abstractNumId w:val="7"/>
  </w:num>
  <w:num w:numId="6" w16cid:durableId="1008681690">
    <w:abstractNumId w:val="3"/>
  </w:num>
  <w:num w:numId="7" w16cid:durableId="1293287689">
    <w:abstractNumId w:val="2"/>
  </w:num>
  <w:num w:numId="8" w16cid:durableId="908661196">
    <w:abstractNumId w:val="1"/>
  </w:num>
  <w:num w:numId="9" w16cid:durableId="236792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705A"/>
    <w:rsid w:val="00AA1D8D"/>
    <w:rsid w:val="00B47730"/>
    <w:rsid w:val="00BA274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2023-12-06T11:50:00Z</dcterms:modified>
  <cp:category/>
</cp:coreProperties>
</file>