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A24" w:rsidRDefault="00A872AB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</w:t>
      </w:r>
      <w:r>
        <w:t xml:space="preserve"> bound to the underlying hardware.</w:t>
      </w:r>
      <w:r>
        <w:br/>
        <w:t>Many factors, having little or nothing to do with the ability of the computer to efficiently compile and execute the code, contribute to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Assembly languages were soon developed that let the programmer specify instruction in a text format (e.g., ADD X, TOTAL), with abbreviations for e</w:t>
      </w:r>
      <w:r>
        <w:t>ach operation code and meaningful names for specifying addresses.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</w:t>
      </w:r>
      <w:r>
        <w:t>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>However, Charles Babbage had already written his first program for the Analytical Engine in 1837.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</w:t>
      </w:r>
      <w:r>
        <w:t>blems.</w:t>
      </w:r>
    </w:p>
    <w:sectPr w:rsidR="000F1A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528483">
    <w:abstractNumId w:val="8"/>
  </w:num>
  <w:num w:numId="2" w16cid:durableId="721103969">
    <w:abstractNumId w:val="6"/>
  </w:num>
  <w:num w:numId="3" w16cid:durableId="665399984">
    <w:abstractNumId w:val="5"/>
  </w:num>
  <w:num w:numId="4" w16cid:durableId="1802263257">
    <w:abstractNumId w:val="4"/>
  </w:num>
  <w:num w:numId="5" w16cid:durableId="1368020625">
    <w:abstractNumId w:val="7"/>
  </w:num>
  <w:num w:numId="6" w16cid:durableId="1706520599">
    <w:abstractNumId w:val="3"/>
  </w:num>
  <w:num w:numId="7" w16cid:durableId="1377586628">
    <w:abstractNumId w:val="2"/>
  </w:num>
  <w:num w:numId="8" w16cid:durableId="561066999">
    <w:abstractNumId w:val="1"/>
  </w:num>
  <w:num w:numId="9" w16cid:durableId="60465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A24"/>
    <w:rsid w:val="0015074B"/>
    <w:rsid w:val="0029639D"/>
    <w:rsid w:val="00326F90"/>
    <w:rsid w:val="00A872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