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27F" w:rsidRDefault="00A00BA8">
      <w:r>
        <w:t>Languages form an approximate spectrum from "low-level" to "high-level"; "low-level" languages are typically more machine-oriented and faster to execute, whereas "high-level" languages are more abstract and easier to use but execute less quickly..</w:t>
      </w:r>
      <w:r>
        <w:br/>
      </w:r>
      <w:r>
        <w:t>Integrated development environments (IDEs) aim to integrate all such help.</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readability is more than just programming style.</w:t>
      </w:r>
      <w:r>
        <w:br/>
        <w:t>In the 9th century, the Arab mathematician Al-Kindi described a cryptographic algorithm for deciphering encrypted code, in A Manuscript on Deciphering Cryptographic Mes</w:t>
      </w:r>
      <w:r>
        <w:t>sages.</w:t>
      </w:r>
      <w:r>
        <w:b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r>
        <w:br/>
        <w:t>One approach popular for requirements analysis is Use Case analysis.</w:t>
      </w:r>
      <w:r>
        <w:br/>
        <w:t xml:space="preserve">Many applications use a mix of several languages in </w:t>
      </w:r>
      <w:r>
        <w:t>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object-orientation to C, and Java adds memory management and bytecode to C++, but as a result, loses efficiency and </w:t>
      </w:r>
      <w:r>
        <w:t>the ability for low-level manipulation).</w:t>
      </w:r>
      <w:r>
        <w:br/>
        <w:t>Normally the first step in debugging is to attempt to reproduce the problem.</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counting the number of job advertisements that mention the language, the number of books sold and courses teaching the language (this over</w:t>
      </w:r>
      <w:r>
        <w:t>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p>
    <w:sectPr w:rsidR="007102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058961">
    <w:abstractNumId w:val="8"/>
  </w:num>
  <w:num w:numId="2" w16cid:durableId="1936013921">
    <w:abstractNumId w:val="6"/>
  </w:num>
  <w:num w:numId="3" w16cid:durableId="182020686">
    <w:abstractNumId w:val="5"/>
  </w:num>
  <w:num w:numId="4" w16cid:durableId="1272131872">
    <w:abstractNumId w:val="4"/>
  </w:num>
  <w:num w:numId="5" w16cid:durableId="1906258836">
    <w:abstractNumId w:val="7"/>
  </w:num>
  <w:num w:numId="6" w16cid:durableId="1523398607">
    <w:abstractNumId w:val="3"/>
  </w:num>
  <w:num w:numId="7" w16cid:durableId="1569000543">
    <w:abstractNumId w:val="2"/>
  </w:num>
  <w:num w:numId="8" w16cid:durableId="386878860">
    <w:abstractNumId w:val="1"/>
  </w:num>
  <w:num w:numId="9" w16cid:durableId="40090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027F"/>
    <w:rsid w:val="00A00B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