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8AD" w:rsidRDefault="00373CBE">
      <w:r>
        <w:t>For example, COBOL is still strong in corporate data centers often on large mainframe computers, Fortran in engineering applications, scripting languages in Web development, and C in embedded software..</w:t>
      </w:r>
      <w:r>
        <w:br/>
      </w:r>
      <w:r>
        <w:t xml:space="preserve"> Readability is important because programmers spend the majority of their time reading, trying to understand, reusing and modifying existing source code, rather than writing new source code.</w:t>
      </w:r>
      <w:r>
        <w:br/>
        <w:t>He gave the first description of cryptanalysis by frequency analysis, the earliest code-breaking algorithm.</w:t>
      </w:r>
      <w:r>
        <w:br/>
        <w:t xml:space="preserve"> High-level languages made the process of developing a program simpler and more understandable, and less bound to the underlying hardware.</w:t>
      </w:r>
      <w:r>
        <w:br/>
        <w:t>However, with the concept of the stored-program computer introduced in 194</w:t>
      </w:r>
      <w:r>
        <w:t>9, both programs and data were stored and manipulated in the same way in computer memory.</w:t>
      </w:r>
      <w:r>
        <w:br/>
        <w:t xml:space="preserve"> Different programming languages support different styles of programming (called programming paradigms).</w:t>
      </w:r>
      <w:r>
        <w:br/>
        <w:t>Proficient programming usually requires expertise in several different subjects, including knowledge of the application domain, details of programming languages and generic code libraries, specialized algorithms, and formal logic.</w:t>
      </w:r>
      <w:r>
        <w:br/>
        <w:t>As early as the 9th century, a programmable music sequencer was invented by the Persia</w:t>
      </w:r>
      <w:r>
        <w:t>n Banu 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w:t>
      </w:r>
      <w:r>
        <w:t>e choice of language used is subject to many considerations, such as company policy, suitability to task, availability of third-party packages, or individual preference.</w:t>
      </w:r>
      <w:r>
        <w:br/>
        <w:t xml:space="preserve"> It is very difficult to determine what are the most popular modern programming languages.</w:t>
      </w:r>
      <w:r>
        <w:br/>
        <w:t>Techniques like Code refactoring can enhance readability.</w:t>
      </w:r>
      <w:r>
        <w:br/>
        <w:t>Trial-and-error/divide-and-conquer is needed: the programmer will try to remove some parts of the original test case and check if the problem still exists.</w:t>
      </w:r>
      <w:r>
        <w:br/>
        <w:t xml:space="preserve">In 1206, the Arab engineer Al-Jazari </w:t>
      </w:r>
      <w:r>
        <w:t>invented a programmable drum machine where a musical mechanical automaton could be made to play different rhythms and drum patterns, via pegs and cams.</w:t>
      </w:r>
      <w:r>
        <w:br/>
        <w:t>The Unified Modeling Language (UML) is a notation used for both the OOAD and MDA.</w:t>
      </w:r>
    </w:p>
    <w:sectPr w:rsidR="00AF38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2110142">
    <w:abstractNumId w:val="8"/>
  </w:num>
  <w:num w:numId="2" w16cid:durableId="1244492557">
    <w:abstractNumId w:val="6"/>
  </w:num>
  <w:num w:numId="3" w16cid:durableId="981812293">
    <w:abstractNumId w:val="5"/>
  </w:num>
  <w:num w:numId="4" w16cid:durableId="1348826020">
    <w:abstractNumId w:val="4"/>
  </w:num>
  <w:num w:numId="5" w16cid:durableId="1287664024">
    <w:abstractNumId w:val="7"/>
  </w:num>
  <w:num w:numId="6" w16cid:durableId="1275016987">
    <w:abstractNumId w:val="3"/>
  </w:num>
  <w:num w:numId="7" w16cid:durableId="1963152696">
    <w:abstractNumId w:val="2"/>
  </w:num>
  <w:num w:numId="8" w16cid:durableId="546991527">
    <w:abstractNumId w:val="1"/>
  </w:num>
  <w:num w:numId="9" w16cid:durableId="156776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CBE"/>
    <w:rsid w:val="00AA1D8D"/>
    <w:rsid w:val="00AF38A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