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9B2" w:rsidRDefault="00060B93">
      <w:r>
        <w:t>Techniques like Code refactoring can enhance readability..</w:t>
      </w:r>
      <w:r>
        <w:br/>
        <w:t>However, readability is more than just programming style.</w:t>
      </w:r>
      <w:r>
        <w:br/>
      </w:r>
      <w:r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  <w:r>
        <w:br/>
        <w:t>Ideally, the programming languag</w:t>
      </w:r>
      <w:r>
        <w:t>e best suited for the task at hand will be selected.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 xml:space="preserve"> Popular modeling techniques include Object-Oriented Analysis and Design (OOAD) and Model-Driven Architecture (MDA).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</w:t>
      </w:r>
      <w:r>
        <w:t>oftware development process since having defects in a program can have significant consequences for its users.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 xml:space="preserve"> Different programming languages support different styles of programming (called programming paradigms).</w:t>
      </w:r>
    </w:p>
    <w:sectPr w:rsidR="004129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400077">
    <w:abstractNumId w:val="8"/>
  </w:num>
  <w:num w:numId="2" w16cid:durableId="1457213855">
    <w:abstractNumId w:val="6"/>
  </w:num>
  <w:num w:numId="3" w16cid:durableId="79254183">
    <w:abstractNumId w:val="5"/>
  </w:num>
  <w:num w:numId="4" w16cid:durableId="49351001">
    <w:abstractNumId w:val="4"/>
  </w:num>
  <w:num w:numId="5" w16cid:durableId="149369080">
    <w:abstractNumId w:val="7"/>
  </w:num>
  <w:num w:numId="6" w16cid:durableId="1301302122">
    <w:abstractNumId w:val="3"/>
  </w:num>
  <w:num w:numId="7" w16cid:durableId="1268854342">
    <w:abstractNumId w:val="2"/>
  </w:num>
  <w:num w:numId="8" w16cid:durableId="995766298">
    <w:abstractNumId w:val="1"/>
  </w:num>
  <w:num w:numId="9" w16cid:durableId="161416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B93"/>
    <w:rsid w:val="0015074B"/>
    <w:rsid w:val="0029639D"/>
    <w:rsid w:val="00326F90"/>
    <w:rsid w:val="004129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