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E6A" w:rsidRDefault="00973648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Use of a static code analysis tool can help detect some </w:t>
      </w:r>
      <w:r>
        <w:t>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</w:t>
      </w:r>
      <w:r>
        <w:t>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</w:t>
      </w:r>
      <w:r>
        <w:t>sage history can make it difficult to reproduce the problem.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</w:t>
      </w:r>
      <w:r>
        <w:t>s provide a mechanism to call functions provided by shared libraries.</w:t>
      </w:r>
      <w:r>
        <w:br/>
        <w:t xml:space="preserve"> Code-breaking algorithms have also existed for centuries.</w:t>
      </w:r>
    </w:p>
    <w:sectPr w:rsidR="00714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995655">
    <w:abstractNumId w:val="8"/>
  </w:num>
  <w:num w:numId="2" w16cid:durableId="50732915">
    <w:abstractNumId w:val="6"/>
  </w:num>
  <w:num w:numId="3" w16cid:durableId="1427530388">
    <w:abstractNumId w:val="5"/>
  </w:num>
  <w:num w:numId="4" w16cid:durableId="896168552">
    <w:abstractNumId w:val="4"/>
  </w:num>
  <w:num w:numId="5" w16cid:durableId="1365135546">
    <w:abstractNumId w:val="7"/>
  </w:num>
  <w:num w:numId="6" w16cid:durableId="1745569540">
    <w:abstractNumId w:val="3"/>
  </w:num>
  <w:num w:numId="7" w16cid:durableId="1825661830">
    <w:abstractNumId w:val="2"/>
  </w:num>
  <w:num w:numId="8" w16cid:durableId="259342123">
    <w:abstractNumId w:val="1"/>
  </w:num>
  <w:num w:numId="9" w16cid:durableId="14282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E6A"/>
    <w:rsid w:val="009736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