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742A" w:rsidRDefault="00BA0274">
      <w:r>
        <w:t xml:space="preserve"> Debugging is a very important task in the software development process since having defects in a program can have significant consequences for its users..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One approach pop</w:t>
      </w:r>
      <w:r>
        <w:t>ular for requirements analysis is Use Case analysis.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Programs were mostly entered using punched cards or paper tape.</w:t>
      </w:r>
      <w:r>
        <w:br/>
        <w:t>Later a control panel (plug board) added to his 1906 Type I Tabulator allowed it to be programmed for different jobs, and by the late 1940s, unit record equipment such as the IBM 602 and IBM 60</w:t>
      </w:r>
      <w:r>
        <w:t>4, were programmed by control panels in a similar way, as were the first electronic computers.</w:t>
      </w:r>
      <w:r>
        <w:br/>
        <w:t>Also, specific user environment and usage history can make it difficult to reproduce the problem.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Scripting and breakpointing is also part of this process.</w:t>
      </w:r>
      <w:r>
        <w:br/>
        <w:t xml:space="preserve"> It is very difficult to determine what are the most popular moder</w:t>
      </w:r>
      <w:r>
        <w:t>n programming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7574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092098">
    <w:abstractNumId w:val="8"/>
  </w:num>
  <w:num w:numId="2" w16cid:durableId="1196652753">
    <w:abstractNumId w:val="6"/>
  </w:num>
  <w:num w:numId="3" w16cid:durableId="1060400256">
    <w:abstractNumId w:val="5"/>
  </w:num>
  <w:num w:numId="4" w16cid:durableId="683436779">
    <w:abstractNumId w:val="4"/>
  </w:num>
  <w:num w:numId="5" w16cid:durableId="865027181">
    <w:abstractNumId w:val="7"/>
  </w:num>
  <w:num w:numId="6" w16cid:durableId="751051993">
    <w:abstractNumId w:val="3"/>
  </w:num>
  <w:num w:numId="7" w16cid:durableId="269706397">
    <w:abstractNumId w:val="2"/>
  </w:num>
  <w:num w:numId="8" w16cid:durableId="219633201">
    <w:abstractNumId w:val="1"/>
  </w:num>
  <w:num w:numId="9" w16cid:durableId="428620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5742A"/>
    <w:rsid w:val="00AA1D8D"/>
    <w:rsid w:val="00B47730"/>
    <w:rsid w:val="00BA027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