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770" w:rsidRDefault="00057049">
      <w:r>
        <w:t>However, readability is more than just programming style..</w:t>
      </w:r>
      <w:r>
        <w:br/>
      </w:r>
      <w:r>
        <w:br/>
        <w:t>It affects the aspects of quality above, including portability, usability and most importantly maintainability.</w:t>
      </w:r>
      <w:r>
        <w:br/>
        <w:t xml:space="preserve">The choice of language used is subject to many considerations, such as </w:t>
      </w:r>
      <w:r>
        <w:t>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Programming languages are essential for software development.</w:t>
      </w:r>
      <w:r>
        <w:br/>
        <w:t>Trade-offs from this ideal involve finding enough programmers who know th</w:t>
      </w:r>
      <w:r>
        <w:t>e language to build a team, the availability of compilers for that language, and the efficiency with which programs written in a given language execute.</w:t>
      </w:r>
      <w:r>
        <w:br/>
        <w:t xml:space="preserve"> Programmable devices have existed for centuries.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applications use a mix of several languages in their construction and use.</w:t>
      </w:r>
      <w:r>
        <w:br/>
        <w:t>However, because an assembly language is little more than a different no</w:t>
      </w:r>
      <w:r>
        <w:t>tation for a machine language,  two machines with different instruction sets also have different assembly languages.</w:t>
      </w:r>
      <w:r>
        <w:br/>
        <w:t>Unreadable code often leads to bugs, inefficiencies, and duplicated code.</w:t>
      </w:r>
      <w:r>
        <w:br/>
        <w:t xml:space="preserve"> 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The Unified Modeling Language (UML) is a notation used for </w:t>
      </w:r>
      <w:r>
        <w:t>both the OOAD and MDA.</w:t>
      </w:r>
    </w:p>
    <w:sectPr w:rsidR="008B67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787162">
    <w:abstractNumId w:val="8"/>
  </w:num>
  <w:num w:numId="2" w16cid:durableId="1539664983">
    <w:abstractNumId w:val="6"/>
  </w:num>
  <w:num w:numId="3" w16cid:durableId="382171207">
    <w:abstractNumId w:val="5"/>
  </w:num>
  <w:num w:numId="4" w16cid:durableId="345448329">
    <w:abstractNumId w:val="4"/>
  </w:num>
  <w:num w:numId="5" w16cid:durableId="387850534">
    <w:abstractNumId w:val="7"/>
  </w:num>
  <w:num w:numId="6" w16cid:durableId="1338341620">
    <w:abstractNumId w:val="3"/>
  </w:num>
  <w:num w:numId="7" w16cid:durableId="68189814">
    <w:abstractNumId w:val="2"/>
  </w:num>
  <w:num w:numId="8" w16cid:durableId="477304728">
    <w:abstractNumId w:val="1"/>
  </w:num>
  <w:num w:numId="9" w16cid:durableId="214473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049"/>
    <w:rsid w:val="0006063C"/>
    <w:rsid w:val="0015074B"/>
    <w:rsid w:val="0029639D"/>
    <w:rsid w:val="00326F90"/>
    <w:rsid w:val="008B67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