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186A" w:rsidRDefault="00A935C1">
      <w:r>
        <w:t xml:space="preserve"> Readability is important because programmers spend the majority of their time reading, trying to understand, reusing and modifying existing source code, rather than writing new source code..</w:t>
      </w:r>
      <w:r>
        <w:br/>
        <w:t xml:space="preserve"> Following a consistent programming style often helps readability.</w:t>
      </w:r>
      <w:r>
        <w:br/>
        <w:t>Assembly languages were soon developed that let the programmer specify instruction in a text format (e.g., ADD X, TOTAL), with abbreviations for each operation code and meaningful names for specifying addresses.</w:t>
      </w:r>
      <w:r>
        <w:br/>
        <w:t>Scripting and breakpointing is also part of this process.</w:t>
      </w:r>
      <w:r>
        <w:br/>
        <w:t xml:space="preserve"> Implementation techniques include imperative languages (object-oriented or procedural), functional languages, and logic languages.</w:t>
      </w:r>
      <w:r>
        <w:br/>
        <w:t xml:space="preserve">Also, specific user environment and usage </w:t>
      </w:r>
      <w:r>
        <w:t>history can make it difficult to reproduce the problem.</w:t>
      </w:r>
      <w:r>
        <w:br/>
        <w:t>However, readability is more than just programming style.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 following properties are among the most important:</w:t>
      </w:r>
      <w:r>
        <w:br/>
      </w:r>
      <w:r>
        <w:br/>
        <w:t xml:space="preserve"> In computer programming, readability refers to the ease with which a human reader can comprehend the </w:t>
      </w:r>
      <w:r>
        <w:t>purpose, control flow, and operation of source code.</w:t>
      </w:r>
      <w:r>
        <w:br/>
      </w:r>
      <w:r>
        <w:br/>
        <w:t>The first compiler related tool, the A-0 System, was developed in 1952 by Grace Hopper, who also coined the term 'compiler'.</w:t>
      </w:r>
      <w:r>
        <w:br/>
        <w:t xml:space="preserve"> A similar technique used for database design is Entity-Relationship Modeling (ER Modeling).</w:t>
      </w:r>
      <w:r>
        <w:br/>
        <w:t>Programmers typically use high-level programming languages that are more easily intelligible to humans than machine code, which is directly executed by the central processing unit.</w:t>
      </w:r>
      <w:r>
        <w:br/>
        <w:t>A study found that a few simple readability transformations</w:t>
      </w:r>
      <w:r>
        <w:t xml:space="preserve"> made code shorter and drastically reduced the time to understand it.</w:t>
      </w:r>
      <w:r>
        <w:br/>
        <w:t>Trial-and-error/divide-and-conquer is needed: the programmer will try to remove some parts of the original test case and check if the problem still exists.</w:t>
      </w:r>
      <w:r>
        <w:br/>
        <w:t>One approach popular for requirements analysis is Use Case analysis.</w:t>
      </w:r>
    </w:p>
    <w:sectPr w:rsidR="004C18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6375578">
    <w:abstractNumId w:val="8"/>
  </w:num>
  <w:num w:numId="2" w16cid:durableId="1319193366">
    <w:abstractNumId w:val="6"/>
  </w:num>
  <w:num w:numId="3" w16cid:durableId="794493492">
    <w:abstractNumId w:val="5"/>
  </w:num>
  <w:num w:numId="4" w16cid:durableId="1789741512">
    <w:abstractNumId w:val="4"/>
  </w:num>
  <w:num w:numId="5" w16cid:durableId="1979647012">
    <w:abstractNumId w:val="7"/>
  </w:num>
  <w:num w:numId="6" w16cid:durableId="1669554157">
    <w:abstractNumId w:val="3"/>
  </w:num>
  <w:num w:numId="7" w16cid:durableId="2051687387">
    <w:abstractNumId w:val="2"/>
  </w:num>
  <w:num w:numId="8" w16cid:durableId="456145121">
    <w:abstractNumId w:val="1"/>
  </w:num>
  <w:num w:numId="9" w16cid:durableId="210850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186A"/>
    <w:rsid w:val="00A935C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2023-12-06T07:09:00Z</dcterms:modified>
  <cp:category/>
</cp:coreProperties>
</file>