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8AE" w:rsidRDefault="00E11437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One approach popular for requirements analysis is Use Case analysis.</w:t>
      </w:r>
      <w:r>
        <w:br/>
        <w:t xml:space="preserve"> Following a consistent programming style often helps readability.</w:t>
      </w:r>
      <w:r>
        <w:br/>
        <w:t xml:space="preserve"> Different programming languages support different sty</w:t>
      </w:r>
      <w:r>
        <w:t>les of programming (called programming paradigms).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</w:t>
      </w:r>
      <w:r>
        <w:t>xecute less quickly.</w:t>
      </w:r>
      <w:r>
        <w:br/>
        <w:t>Also, specific user environment and usage history can make it difficult to reproduce the problem.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It is very difficult to determine what are the most popular modern programming languages.</w:t>
      </w:r>
      <w:r>
        <w:br/>
        <w:t xml:space="preserve"> Programmable devices have existed for centuries.</w:t>
      </w:r>
      <w:r>
        <w:br/>
        <w:t xml:space="preserve"> After the bug is reproduced, the input of the program may need to be simplified to make it ea</w:t>
      </w:r>
      <w:r>
        <w:t>sier to debug.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</w:p>
    <w:sectPr w:rsidR="001368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3840816">
    <w:abstractNumId w:val="8"/>
  </w:num>
  <w:num w:numId="2" w16cid:durableId="500705347">
    <w:abstractNumId w:val="6"/>
  </w:num>
  <w:num w:numId="3" w16cid:durableId="1706557759">
    <w:abstractNumId w:val="5"/>
  </w:num>
  <w:num w:numId="4" w16cid:durableId="1668292081">
    <w:abstractNumId w:val="4"/>
  </w:num>
  <w:num w:numId="5" w16cid:durableId="802575215">
    <w:abstractNumId w:val="7"/>
  </w:num>
  <w:num w:numId="6" w16cid:durableId="685405428">
    <w:abstractNumId w:val="3"/>
  </w:num>
  <w:num w:numId="7" w16cid:durableId="700520803">
    <w:abstractNumId w:val="2"/>
  </w:num>
  <w:num w:numId="8" w16cid:durableId="80372033">
    <w:abstractNumId w:val="1"/>
  </w:num>
  <w:num w:numId="9" w16cid:durableId="192710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8AE"/>
    <w:rsid w:val="0015074B"/>
    <w:rsid w:val="0029639D"/>
    <w:rsid w:val="00326F90"/>
    <w:rsid w:val="00AA1D8D"/>
    <w:rsid w:val="00B47730"/>
    <w:rsid w:val="00CB0664"/>
    <w:rsid w:val="00E114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2023-12-06T12:45:00Z</dcterms:modified>
  <cp:category/>
</cp:coreProperties>
</file>