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2C7" w:rsidRDefault="00E021D7">
      <w:r>
        <w:t>Trial-and-error/divide-and-conquer is needed: the programmer will try to remove some parts of the original test case and check if the problem still exists..</w:t>
      </w:r>
      <w:r>
        <w:br/>
        <w:t xml:space="preserve">For this purpose, algorithms are classified into orders using so-called Big O notation, which </w:t>
      </w:r>
      <w:r>
        <w:t>expresses resource use, such as execution time or memory consumption, in terms of the size of an input.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technique used for database design is Entity-Relationship Modeling (ER Modeling).</w:t>
      </w:r>
      <w:r>
        <w:br/>
        <w:t>Some languages are more prone to some k</w:t>
      </w:r>
      <w:r>
        <w:t>inds of faults because their specification does not require compilers to perform as much checking as other languages.</w:t>
      </w:r>
      <w:r>
        <w:br/>
        <w:t>By the late 1960s, data storage devices and computer terminals became inexpensive enough that programs could be created by typing directly into the computers.</w:t>
      </w:r>
      <w:r>
        <w:b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w:t>
      </w:r>
      <w:r>
        <w:t>ents, line breaks, color highlighting, and so on) are often handled by the source code editor, but the content aspects reflect the programmer's talent and skills.</w:t>
      </w:r>
      <w:r>
        <w:br/>
        <w:t>Expert programmers are familiar with a variety of well-established algorithms and their respective complexities and use this knowledge to choose algorithms that are best suited to the circumstances.</w:t>
      </w:r>
      <w:r>
        <w:br/>
        <w:t xml:space="preserve"> Readability is important because programmers spend the majority of their time reading, trying to understand, reusing and modifying existing source co</w:t>
      </w:r>
      <w:r>
        <w:t>de, rather than writing new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1206, the Arab engineer Al-Jazari invented a programmable drum machine where a musical mechanical automaton could be made to play different rhythms and drum patterns, via pegs and cams.</w:t>
      </w:r>
      <w:r>
        <w:br/>
        <w:t>Provided the functions in a library</w:t>
      </w:r>
      <w:r>
        <w:t xml:space="preserve"> follow the appropriate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is usually easier to code in "high-level" languages than in "low-level" ones.</w:t>
      </w:r>
    </w:p>
    <w:sectPr w:rsidR="009262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1449882">
    <w:abstractNumId w:val="8"/>
  </w:num>
  <w:num w:numId="2" w16cid:durableId="1391149469">
    <w:abstractNumId w:val="6"/>
  </w:num>
  <w:num w:numId="3" w16cid:durableId="622658686">
    <w:abstractNumId w:val="5"/>
  </w:num>
  <w:num w:numId="4" w16cid:durableId="242762091">
    <w:abstractNumId w:val="4"/>
  </w:num>
  <w:num w:numId="5" w16cid:durableId="290328926">
    <w:abstractNumId w:val="7"/>
  </w:num>
  <w:num w:numId="6" w16cid:durableId="304359363">
    <w:abstractNumId w:val="3"/>
  </w:num>
  <w:num w:numId="7" w16cid:durableId="1169447919">
    <w:abstractNumId w:val="2"/>
  </w:num>
  <w:num w:numId="8" w16cid:durableId="2093700013">
    <w:abstractNumId w:val="1"/>
  </w:num>
  <w:num w:numId="9" w16cid:durableId="42677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62C7"/>
    <w:rsid w:val="00AA1D8D"/>
    <w:rsid w:val="00B47730"/>
    <w:rsid w:val="00CB0664"/>
    <w:rsid w:val="00E021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