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605F" w:rsidRDefault="00237016">
      <w:r>
        <w:t xml:space="preserve"> Following a consistent programming style often helps readability..</w:t>
      </w:r>
      <w:r>
        <w:br/>
        <w:t xml:space="preserve">However, because an assembly language is little more than a different notation for a machine language,  two machines with different instruction sets also have different assembly </w:t>
      </w:r>
      <w:r>
        <w:t>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It affects the aspects of quality above, including portability, usability and most importantly maintainability.</w:t>
      </w:r>
      <w:r>
        <w:br/>
        <w:t>Compilers harnessed the power of computers to make programming easier by allowing programmers to specify</w:t>
      </w:r>
      <w:r>
        <w:t xml:space="preserve"> calculations by entering a formula using infix notation.</w:t>
      </w:r>
      <w:r>
        <w:br/>
        <w:t>Many applications use a mix of several languages in their construction and use.</w:t>
      </w:r>
      <w:r>
        <w:br/>
        <w:t>Programming languages are essential for software development.</w:t>
      </w:r>
      <w:r>
        <w:br/>
        <w:t>Some text editors such as Emacs allow GDB to be invoked through them, to provide a visual environment.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</w:t>
      </w:r>
      <w:r>
        <w:t>rogrammer's talent and skills.</w:t>
      </w:r>
      <w:r>
        <w:br/>
        <w:t xml:space="preserve"> After the bug is reproduced, the input of the program may need to be simplified to make it easier to debug.</w:t>
      </w:r>
      <w:r>
        <w:br/>
        <w:t>Many factors, having little or nothing to do with the ability of the computer to efficiently compile and execute the code, contribute to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It involves designing a</w:t>
      </w:r>
      <w:r>
        <w:t>nd implementing algorithms, step-by-step specifications of procedures, by writing code in one or more programming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Techniques like Code refactoring can enhance readability.</w:t>
      </w:r>
    </w:p>
    <w:sectPr w:rsidR="00B360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4912726">
    <w:abstractNumId w:val="8"/>
  </w:num>
  <w:num w:numId="2" w16cid:durableId="1629817268">
    <w:abstractNumId w:val="6"/>
  </w:num>
  <w:num w:numId="3" w16cid:durableId="41104885">
    <w:abstractNumId w:val="5"/>
  </w:num>
  <w:num w:numId="4" w16cid:durableId="1794128301">
    <w:abstractNumId w:val="4"/>
  </w:num>
  <w:num w:numId="5" w16cid:durableId="1799495600">
    <w:abstractNumId w:val="7"/>
  </w:num>
  <w:num w:numId="6" w16cid:durableId="1529836337">
    <w:abstractNumId w:val="3"/>
  </w:num>
  <w:num w:numId="7" w16cid:durableId="901865737">
    <w:abstractNumId w:val="2"/>
  </w:num>
  <w:num w:numId="8" w16cid:durableId="1260523398">
    <w:abstractNumId w:val="1"/>
  </w:num>
  <w:num w:numId="9" w16cid:durableId="61217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016"/>
    <w:rsid w:val="0029639D"/>
    <w:rsid w:val="00326F90"/>
    <w:rsid w:val="00AA1D8D"/>
    <w:rsid w:val="00B3605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2023-12-06T11:57:00Z</dcterms:modified>
  <cp:category/>
</cp:coreProperties>
</file>