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383" w:rsidRDefault="001D67BD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Techniques like Code refactoring can enhance readability.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Programs were mostly entered using punched cards or paper tape.</w:t>
      </w:r>
      <w:r>
        <w:br/>
        <w:t>It involves designing and implementing algorithms, step-by-step specification</w:t>
      </w:r>
      <w:r>
        <w:t>s of procedures, by writing code in one or more programming languages.</w:t>
      </w:r>
      <w:r>
        <w:br/>
        <w:t>Some text editors such as Emacs allow GDB to be invoked through them, to provide a visual environment.</w:t>
      </w:r>
      <w:r>
        <w:br/>
        <w:t>This can be a non-trivial task, for example as with parallel processes or some unusual software bugs.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Unified Modeling Language (UML) is a n</w:t>
      </w:r>
      <w:r>
        <w:t>otation used for both the OOAD and MDA.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>Text editors were also developed that allowed changes and corrections to be made much more easily than with punched cards.</w:t>
      </w:r>
      <w:r>
        <w:br/>
        <w:t>Some of these factors include:</w:t>
      </w:r>
      <w:r>
        <w:br/>
        <w:t xml:space="preserve"> The presentation aspects of this (such as indents, l</w:t>
      </w:r>
      <w:r>
        <w:t>ine breaks, color highlighting, and so on) are often handled by the source code editor, but the content aspects reflect the programmer's talent and skills.</w:t>
      </w:r>
    </w:p>
    <w:sectPr w:rsidR="00976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271883">
    <w:abstractNumId w:val="8"/>
  </w:num>
  <w:num w:numId="2" w16cid:durableId="423494802">
    <w:abstractNumId w:val="6"/>
  </w:num>
  <w:num w:numId="3" w16cid:durableId="1344629330">
    <w:abstractNumId w:val="5"/>
  </w:num>
  <w:num w:numId="4" w16cid:durableId="1374041923">
    <w:abstractNumId w:val="4"/>
  </w:num>
  <w:num w:numId="5" w16cid:durableId="1925919957">
    <w:abstractNumId w:val="7"/>
  </w:num>
  <w:num w:numId="6" w16cid:durableId="348457758">
    <w:abstractNumId w:val="3"/>
  </w:num>
  <w:num w:numId="7" w16cid:durableId="1936280993">
    <w:abstractNumId w:val="2"/>
  </w:num>
  <w:num w:numId="8" w16cid:durableId="653604551">
    <w:abstractNumId w:val="1"/>
  </w:num>
  <w:num w:numId="9" w16cid:durableId="73721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7BD"/>
    <w:rsid w:val="0029639D"/>
    <w:rsid w:val="00326F90"/>
    <w:rsid w:val="009763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