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52D" w:rsidRDefault="00852AC3">
      <w:r>
        <w:t xml:space="preserve"> Code-breaking algorithms have also existed for centuries..</w:t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  <w:r>
        <w:br/>
      </w:r>
      <w:r>
        <w:t xml:space="preserve"> Programs were mostly entered using punched cards or paper tape.</w:t>
      </w:r>
      <w:r>
        <w:br/>
        <w:t xml:space="preserve"> Whatever the approach to development may be, the final program must satisfy some fundamental properties.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  <w:t>Proficient programming usually requires expertis</w:t>
      </w:r>
      <w:r>
        <w:t>e in several different subjects, including knowledge of the application domain, details of programming languages and generic code libraries, specialized algorithms, and formal logic.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Programmers typically use high-level programming languages that are more easily intelligible to</w:t>
      </w:r>
      <w:r>
        <w:t xml:space="preserve"> humans than machine code, which is directly executed by the central processing unit.</w:t>
      </w:r>
      <w:r>
        <w:br/>
        <w:t>Normally the first step in debugging is to attempt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text editors such as Emacs allow GDB to be invoked through them, to provide a visual environment.</w:t>
      </w:r>
      <w:r>
        <w:br/>
        <w:t>Assembly languages were soon developed that let the programmer specify instruction in a text format (e.</w:t>
      </w:r>
      <w:r>
        <w:t>g., ADD X, TOTAL), with abbreviations for each operation code and meaningful names for specifying addresses.</w:t>
      </w:r>
    </w:p>
    <w:sectPr w:rsidR="00884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0307">
    <w:abstractNumId w:val="8"/>
  </w:num>
  <w:num w:numId="2" w16cid:durableId="928735989">
    <w:abstractNumId w:val="6"/>
  </w:num>
  <w:num w:numId="3" w16cid:durableId="1372417365">
    <w:abstractNumId w:val="5"/>
  </w:num>
  <w:num w:numId="4" w16cid:durableId="1854683530">
    <w:abstractNumId w:val="4"/>
  </w:num>
  <w:num w:numId="5" w16cid:durableId="1049764866">
    <w:abstractNumId w:val="7"/>
  </w:num>
  <w:num w:numId="6" w16cid:durableId="777943443">
    <w:abstractNumId w:val="3"/>
  </w:num>
  <w:num w:numId="7" w16cid:durableId="1758821897">
    <w:abstractNumId w:val="2"/>
  </w:num>
  <w:num w:numId="8" w16cid:durableId="1216358280">
    <w:abstractNumId w:val="1"/>
  </w:num>
  <w:num w:numId="9" w16cid:durableId="170263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AC3"/>
    <w:rsid w:val="008845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