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E36" w:rsidRDefault="00E202BB">
      <w:r>
        <w:t>Programming languages are essential for software development..</w:t>
      </w:r>
      <w:r>
        <w:br/>
        <w:t>He gave the first description of cryptanalysis by frequency analysis, the earliest code-breaking algorithm.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</w:t>
      </w:r>
      <w:r>
        <w:t>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implementation, and coding reserved for</w:t>
      </w:r>
      <w:r>
        <w:t xml:space="preserve">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</w:t>
      </w:r>
      <w:r>
        <w:t>thms have also existed for centuries.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</w:p>
    <w:sectPr w:rsidR="00F72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572706">
    <w:abstractNumId w:val="8"/>
  </w:num>
  <w:num w:numId="2" w16cid:durableId="1406149126">
    <w:abstractNumId w:val="6"/>
  </w:num>
  <w:num w:numId="3" w16cid:durableId="934706998">
    <w:abstractNumId w:val="5"/>
  </w:num>
  <w:num w:numId="4" w16cid:durableId="520238609">
    <w:abstractNumId w:val="4"/>
  </w:num>
  <w:num w:numId="5" w16cid:durableId="282075973">
    <w:abstractNumId w:val="7"/>
  </w:num>
  <w:num w:numId="6" w16cid:durableId="1682194345">
    <w:abstractNumId w:val="3"/>
  </w:num>
  <w:num w:numId="7" w16cid:durableId="1627931055">
    <w:abstractNumId w:val="2"/>
  </w:num>
  <w:num w:numId="8" w16cid:durableId="1006714913">
    <w:abstractNumId w:val="1"/>
  </w:num>
  <w:num w:numId="9" w16cid:durableId="130916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02BB"/>
    <w:rsid w:val="00F72E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