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E54" w:rsidRDefault="00493752">
      <w:r>
        <w:t>Sometimes software development is known as software engineering, especially when it employs formal methods or follows an engineering design process..</w:t>
      </w:r>
      <w:r>
        <w:br/>
        <w:t>Many applications use a mix of several languages in their construction and use.</w:t>
      </w:r>
      <w:r>
        <w:br/>
      </w:r>
      <w:r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languages were soon developed that let the programmer specify instruction in a text format (e.g., ADD X, TOTAL), with a</w:t>
      </w:r>
      <w:r>
        <w:t>bbreviations for each operation code and meaningful names for specifying addresses.</w:t>
      </w:r>
      <w:r>
        <w:br/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>One approach popular for requirements analysis is Use Case an</w:t>
      </w:r>
      <w:r>
        <w:t>alysis.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Programming languages are essential for software development.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</w:t>
      </w:r>
      <w:r>
        <w:t>nt kinds of applications.</w:t>
      </w:r>
    </w:p>
    <w:sectPr w:rsidR="004A5E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51089">
    <w:abstractNumId w:val="8"/>
  </w:num>
  <w:num w:numId="2" w16cid:durableId="1802379815">
    <w:abstractNumId w:val="6"/>
  </w:num>
  <w:num w:numId="3" w16cid:durableId="930358492">
    <w:abstractNumId w:val="5"/>
  </w:num>
  <w:num w:numId="4" w16cid:durableId="1139147190">
    <w:abstractNumId w:val="4"/>
  </w:num>
  <w:num w:numId="5" w16cid:durableId="1689136194">
    <w:abstractNumId w:val="7"/>
  </w:num>
  <w:num w:numId="6" w16cid:durableId="329408742">
    <w:abstractNumId w:val="3"/>
  </w:num>
  <w:num w:numId="7" w16cid:durableId="1329556007">
    <w:abstractNumId w:val="2"/>
  </w:num>
  <w:num w:numId="8" w16cid:durableId="286205685">
    <w:abstractNumId w:val="1"/>
  </w:num>
  <w:num w:numId="9" w16cid:durableId="66173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752"/>
    <w:rsid w:val="004A5E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