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775" w:rsidRDefault="007426E5">
      <w:r>
        <w:t>He gave the first description of cryptanalysis by frequency analysis, the earliest code-breaking algorithm..</w:t>
      </w:r>
      <w:r>
        <w:br/>
        <w:t xml:space="preserve"> Programs were mostly entered using punched cards or paper tape.</w:t>
      </w:r>
      <w:r>
        <w:br/>
        <w:t xml:space="preserve">Many applications use a mix of several languages in their construction and </w:t>
      </w:r>
      <w:r>
        <w:t>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</w:t>
      </w:r>
      <w:r>
        <w:t>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affects the aspects</w:t>
      </w:r>
      <w:r>
        <w:t xml:space="preserve"> of quality above, including portability, usability and most importantly maintainability.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</w:t>
      </w:r>
      <w:r>
        <w:t>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</w:p>
    <w:sectPr w:rsidR="00823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431273">
    <w:abstractNumId w:val="8"/>
  </w:num>
  <w:num w:numId="2" w16cid:durableId="1730378731">
    <w:abstractNumId w:val="6"/>
  </w:num>
  <w:num w:numId="3" w16cid:durableId="250816231">
    <w:abstractNumId w:val="5"/>
  </w:num>
  <w:num w:numId="4" w16cid:durableId="656805198">
    <w:abstractNumId w:val="4"/>
  </w:num>
  <w:num w:numId="5" w16cid:durableId="943272123">
    <w:abstractNumId w:val="7"/>
  </w:num>
  <w:num w:numId="6" w16cid:durableId="1291590401">
    <w:abstractNumId w:val="3"/>
  </w:num>
  <w:num w:numId="7" w16cid:durableId="1664158844">
    <w:abstractNumId w:val="2"/>
  </w:num>
  <w:num w:numId="8" w16cid:durableId="1675642646">
    <w:abstractNumId w:val="1"/>
  </w:num>
  <w:num w:numId="9" w16cid:durableId="7231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6E5"/>
    <w:rsid w:val="008237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