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0EE" w:rsidRDefault="00CE3C37">
      <w:r>
        <w:t xml:space="preserve"> A similar technique used for database design is Entity-Relationship Modeling (ER Modeling)..</w:t>
      </w:r>
      <w:r>
        <w:br/>
        <w:t xml:space="preserve">Languages form an approximate spectrum from "low-level" to "high-level"; "low-level" languages are typically more machine-oriented and faster to execute, </w:t>
      </w:r>
      <w:r>
        <w:t>whereas "high-level" languages are more abstract and easier to use but execute less quickly.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In the 1880s, Herman Hollerith invented the concept of storing data in machine-readable form.</w:t>
      </w:r>
      <w:r>
        <w:br/>
        <w:t>Unreadable code often leads to bugs, inefficiencies, and duplicated code.</w:t>
      </w:r>
      <w:r>
        <w:br/>
      </w:r>
      <w:r>
        <w:t>FORTRAN, the first widely used high-level language to have a functional implementation, came out in 1957, and many other languages were soon developed—in particular, COBOL aimed at commercial data processing, and Lisp for computer research.</w:t>
      </w:r>
      <w:r>
        <w:br/>
        <w:t>It involves designing and implementing algorithms, step-by-step specifications of procedures, by writing code in one or more programming languages.</w:t>
      </w:r>
      <w:r>
        <w:br/>
        <w:t>However, because an assembly language is little more than a different notation for a machine language,  two machines with d</w:t>
      </w:r>
      <w:r>
        <w:t>ifferent instruction sets also have different assembly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program can have significant consequences for its users.</w:t>
      </w:r>
      <w:r>
        <w:br/>
        <w:t>The fo</w:t>
      </w:r>
      <w:r>
        <w:t>llowing properties are among the most important: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 xml:space="preserve"> The first computer program is generally dated to 1843, when mathematician Ada Lovelace published an algorithm to calculate a sequence of Bernoulli numbers, intended to be carried out by Charles Babbage's Analytical Engine.</w:t>
      </w:r>
      <w:r>
        <w:br/>
        <w:t>As early as the 9t</w:t>
      </w:r>
      <w:r>
        <w:t>h century, a programmable music sequencer was invented by the Persian Banu Musa brothers, who described an automated mechanical flute player in the Book of Ingenious Devices.</w:t>
      </w:r>
      <w:r>
        <w:br/>
        <w:t xml:space="preserve"> Code-breaking algorithms have also existed for centuries.</w:t>
      </w:r>
    </w:p>
    <w:sectPr w:rsidR="00A060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1852484">
    <w:abstractNumId w:val="8"/>
  </w:num>
  <w:num w:numId="2" w16cid:durableId="1128470539">
    <w:abstractNumId w:val="6"/>
  </w:num>
  <w:num w:numId="3" w16cid:durableId="1708917428">
    <w:abstractNumId w:val="5"/>
  </w:num>
  <w:num w:numId="4" w16cid:durableId="1558661139">
    <w:abstractNumId w:val="4"/>
  </w:num>
  <w:num w:numId="5" w16cid:durableId="1779256770">
    <w:abstractNumId w:val="7"/>
  </w:num>
  <w:num w:numId="6" w16cid:durableId="1930314113">
    <w:abstractNumId w:val="3"/>
  </w:num>
  <w:num w:numId="7" w16cid:durableId="1663118682">
    <w:abstractNumId w:val="2"/>
  </w:num>
  <w:num w:numId="8" w16cid:durableId="594940220">
    <w:abstractNumId w:val="1"/>
  </w:num>
  <w:num w:numId="9" w16cid:durableId="341981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60EE"/>
    <w:rsid w:val="00AA1D8D"/>
    <w:rsid w:val="00B47730"/>
    <w:rsid w:val="00CB0664"/>
    <w:rsid w:val="00CE3C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