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950" w:rsidRDefault="00683326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In the 1880s, Herman Hollerith invented the concept of storing data in machine-readable form.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As e</w:t>
      </w:r>
      <w:r>
        <w:t>arly as the 9th century, a programmable music sequencer was invented by the Persian Banu Musa brothers, who described an automated mechanical flute player in the Book of Ingenious Devices.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</w:t>
      </w:r>
      <w:r>
        <w:t>ried out by Charles Babbage's Analytical Engine.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</w:t>
      </w:r>
      <w:r>
        <w:t xml:space="preserve"> crash.</w:t>
      </w:r>
      <w:r>
        <w:br/>
        <w:t xml:space="preserve"> Code-breaking algorithms have also existed for centuries.</w:t>
      </w:r>
      <w:r>
        <w:br/>
        <w:t>There are many approaches to the Software development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Text editors were also developed that allowed changes and corrections to be made much more easily than with punched cards.</w:t>
      </w:r>
      <w:r>
        <w:br/>
        <w:t>Trial-and-error/divide-and-conquer is needed: th</w:t>
      </w:r>
      <w:r>
        <w:t>e programmer will try to remove some parts of the original test case and check if the problem still exists.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7629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254061">
    <w:abstractNumId w:val="8"/>
  </w:num>
  <w:num w:numId="2" w16cid:durableId="1143741922">
    <w:abstractNumId w:val="6"/>
  </w:num>
  <w:num w:numId="3" w16cid:durableId="2071078520">
    <w:abstractNumId w:val="5"/>
  </w:num>
  <w:num w:numId="4" w16cid:durableId="223218464">
    <w:abstractNumId w:val="4"/>
  </w:num>
  <w:num w:numId="5" w16cid:durableId="382488016">
    <w:abstractNumId w:val="7"/>
  </w:num>
  <w:num w:numId="6" w16cid:durableId="1122454639">
    <w:abstractNumId w:val="3"/>
  </w:num>
  <w:num w:numId="7" w16cid:durableId="1354263081">
    <w:abstractNumId w:val="2"/>
  </w:num>
  <w:num w:numId="8" w16cid:durableId="1964268490">
    <w:abstractNumId w:val="1"/>
  </w:num>
  <w:num w:numId="9" w16cid:durableId="53211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326"/>
    <w:rsid w:val="007629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