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0901" w:rsidRDefault="00BA44AF">
      <w:r>
        <w:t>The Unified Modeling Language (UML) is a notation used for both the OOAD and MDA..</w:t>
      </w:r>
      <w:r>
        <w:br/>
        <w:t xml:space="preserve">For example, when a bug in a compiler can make it crash when parsing some large source file, a simplification of the test case that results in only few lines from the </w:t>
      </w:r>
      <w:r>
        <w:t>original source file can be sufficient to reproduce the same crash.</w:t>
      </w:r>
      <w:r>
        <w:br/>
        <w:t xml:space="preserve"> A similar technique used for database design is Entity-Relationship Modeling (ER Modeling).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Computer programmers are those who write computer software.</w:t>
      </w:r>
      <w:r>
        <w:br/>
        <w:t>It affects the aspects of quality above,</w:t>
      </w:r>
      <w:r>
        <w:t xml:space="preserve"> including portability, usability and most importantly maintainability.</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Debugging is often done with IDEs. Standalone debuggers like GDB are also used, and these often provide less of a visual environment, usually using a command line.</w:t>
      </w:r>
      <w:r>
        <w:br/>
        <w:t>For this purpose, algorithms are classified into or</w:t>
      </w:r>
      <w:r>
        <w:t>ders using so-called Big O notation, which expresses resource use, such as execution time or memory consumption, in terms of the size of an input.</w:t>
      </w:r>
      <w:r>
        <w:br/>
      </w:r>
      <w:r>
        <w:br/>
        <w:t>The first compiler related tool, the A-0 System, was developed in 1952 by Grace Hopper, who also coined the term 'compiler'.</w:t>
      </w:r>
      <w:r>
        <w:br/>
        <w:t>He gave the first description of cryptanalysis by frequency analysis, the earliest code-breaking algorithm.</w:t>
      </w:r>
      <w:r>
        <w:br/>
        <w:t xml:space="preserve"> The first step in most formal software development processes is requirements analysis, followed by testing to determine value mode</w:t>
      </w:r>
      <w:r>
        <w:t>ling, implementation, and failure elimination (debugging).</w:t>
      </w:r>
      <w:r>
        <w:br/>
        <w:t xml:space="preserve"> Popular modeling techniques include Object-Oriented Analysis and Design (OOAD) and Model-Driven Architecture (MDA).</w:t>
      </w:r>
      <w:r>
        <w:br/>
        <w:t xml:space="preserve"> Implementation techniques include imperative languages (object-oriented or procedural), functional languages, and logic languages.</w:t>
      </w:r>
      <w:r>
        <w:br/>
        <w:t xml:space="preserve"> In the 1880s, Herman Hollerith invented the concept of storing data in machine-readable form.</w:t>
      </w:r>
    </w:p>
    <w:sectPr w:rsidR="00DD09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1345610">
    <w:abstractNumId w:val="8"/>
  </w:num>
  <w:num w:numId="2" w16cid:durableId="1602494720">
    <w:abstractNumId w:val="6"/>
  </w:num>
  <w:num w:numId="3" w16cid:durableId="2145728176">
    <w:abstractNumId w:val="5"/>
  </w:num>
  <w:num w:numId="4" w16cid:durableId="694503727">
    <w:abstractNumId w:val="4"/>
  </w:num>
  <w:num w:numId="5" w16cid:durableId="133571252">
    <w:abstractNumId w:val="7"/>
  </w:num>
  <w:num w:numId="6" w16cid:durableId="62065227">
    <w:abstractNumId w:val="3"/>
  </w:num>
  <w:num w:numId="7" w16cid:durableId="365101768">
    <w:abstractNumId w:val="2"/>
  </w:num>
  <w:num w:numId="8" w16cid:durableId="392317515">
    <w:abstractNumId w:val="1"/>
  </w:num>
  <w:num w:numId="9" w16cid:durableId="145490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A44AF"/>
    <w:rsid w:val="00CB0664"/>
    <w:rsid w:val="00DD09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2023-12-06T12:29:00Z</dcterms:modified>
  <cp:category/>
</cp:coreProperties>
</file>