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BF6" w:rsidRDefault="007701BC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This can be a non-trivial task, for example as </w:t>
      </w:r>
      <w:r>
        <w:t>with parallel processes or some unusual software bugs.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Code-breaking algorithms have also existed for centuries.</w:t>
      </w:r>
      <w:r>
        <w:br/>
        <w:t xml:space="preserve"> These compiled languages allow the programmer to write programs in terms that are syntactically richer, and more capable of abstracting the code, making it easy to target varying machine instruction</w:t>
      </w:r>
      <w:r>
        <w:t xml:space="preserve"> sets via compilation declarations and heuristics.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Integrated development environments (IDEs) aim to integrate all such help.</w:t>
      </w:r>
      <w:r>
        <w:br/>
        <w:t>While these are sometimes considered programming, often the term software development is used for this larger overall process – with the terms programming, implementation, and coding reserved</w:t>
      </w:r>
      <w:r>
        <w:t xml:space="preserve"> for the writing and editing of code per se.</w:t>
      </w:r>
      <w:r>
        <w:br/>
        <w:t xml:space="preserve"> Different programming languages support different styles of programming (called programming paradigms).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Programs were mostly entered using punched cards or paper tape.</w:t>
      </w:r>
      <w:r>
        <w:br/>
        <w:t>Unreadable code often leads to bugs, inefficiencies, and duplicate</w:t>
      </w:r>
      <w:r>
        <w:t>d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Languages form an approximate spectrum from "low-level" to "high-level"; "low-level" languages are typically more machine-oriented and faster to execu</w:t>
      </w:r>
      <w:r>
        <w:t>te, whereas "high-level" languages are more abstract and easier to use but execute less quickly.</w:t>
      </w:r>
    </w:p>
    <w:sectPr w:rsidR="00545B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536523">
    <w:abstractNumId w:val="8"/>
  </w:num>
  <w:num w:numId="2" w16cid:durableId="2046444085">
    <w:abstractNumId w:val="6"/>
  </w:num>
  <w:num w:numId="3" w16cid:durableId="102304902">
    <w:abstractNumId w:val="5"/>
  </w:num>
  <w:num w:numId="4" w16cid:durableId="892078797">
    <w:abstractNumId w:val="4"/>
  </w:num>
  <w:num w:numId="5" w16cid:durableId="14237478">
    <w:abstractNumId w:val="7"/>
  </w:num>
  <w:num w:numId="6" w16cid:durableId="6442882">
    <w:abstractNumId w:val="3"/>
  </w:num>
  <w:num w:numId="7" w16cid:durableId="202451307">
    <w:abstractNumId w:val="2"/>
  </w:num>
  <w:num w:numId="8" w16cid:durableId="369456463">
    <w:abstractNumId w:val="1"/>
  </w:num>
  <w:num w:numId="9" w16cid:durableId="32266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BF6"/>
    <w:rsid w:val="007701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