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C43" w:rsidRDefault="00BC354E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A similar technique used for database design is Entity-Relationship Modeling (ER Modeling).</w:t>
      </w:r>
      <w:r>
        <w:br/>
        <w:t>Ideally, the programming language best suited for the task at hand will be selected.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</w:t>
      </w:r>
      <w:r>
        <w:t>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Also, specific user environment and usage history can make it difficult to reproduce the problem.</w:t>
      </w:r>
      <w:r>
        <w:br/>
        <w:t xml:space="preserve"> Programs were mostly entered using punched cards or paper tape.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</w:t>
      </w:r>
      <w:r>
        <w:t>eflect the programmer's talent and skills.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They are the building blocks for all software, from the simplest applications to the most sophisticated ones.</w:t>
      </w:r>
      <w:r>
        <w:br/>
        <w:t>However, Charles Babbage had already written his first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</w:p>
    <w:sectPr w:rsidR="00905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071182">
    <w:abstractNumId w:val="8"/>
  </w:num>
  <w:num w:numId="2" w16cid:durableId="1487436293">
    <w:abstractNumId w:val="6"/>
  </w:num>
  <w:num w:numId="3" w16cid:durableId="1327519474">
    <w:abstractNumId w:val="5"/>
  </w:num>
  <w:num w:numId="4" w16cid:durableId="92215922">
    <w:abstractNumId w:val="4"/>
  </w:num>
  <w:num w:numId="5" w16cid:durableId="1315062142">
    <w:abstractNumId w:val="7"/>
  </w:num>
  <w:num w:numId="6" w16cid:durableId="1172834486">
    <w:abstractNumId w:val="3"/>
  </w:num>
  <w:num w:numId="7" w16cid:durableId="1170871535">
    <w:abstractNumId w:val="2"/>
  </w:num>
  <w:num w:numId="8" w16cid:durableId="1099451470">
    <w:abstractNumId w:val="1"/>
  </w:num>
  <w:num w:numId="9" w16cid:durableId="10651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C43"/>
    <w:rsid w:val="00AA1D8D"/>
    <w:rsid w:val="00B47730"/>
    <w:rsid w:val="00BC35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