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3DC" w:rsidRDefault="00076962">
      <w:r>
        <w:t xml:space="preserve"> A similar technique used for database design is Entity-Relationship Modeling (ER Modeling)..</w:t>
      </w:r>
      <w:r>
        <w:br/>
        <w:t xml:space="preserve"> Computer programmers are those who write computer software.</w:t>
      </w:r>
      <w:r>
        <w:br/>
      </w:r>
      <w:r>
        <w:t xml:space="preserve"> The first step in most formal software development processes is requirements analysis, followed by testing to determine value modeling, implementation, and failure elimination (debugging).</w:t>
      </w:r>
      <w:r>
        <w:br/>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w:t>
      </w:r>
      <w:r>
        <w:t>ge (this underestimates the number of users of business languages such as COBOL).</w:t>
      </w:r>
      <w:r>
        <w:br/>
        <w:t>Scripting and breakpointing is also part of this process.</w:t>
      </w:r>
      <w:r>
        <w:br/>
        <w:t xml:space="preserve"> Programs were mostly entered using punched cards or paper tape.</w:t>
      </w:r>
      <w:r>
        <w:br/>
        <w:t>It affects the aspects of quality above, including portability, usability and most importantly maintainability.</w:t>
      </w:r>
      <w:r>
        <w:br/>
        <w:t>While these are sometimes considered programming, often the term software development is used for this larger overall process – with the terms programming, implementation, and coding reserved for</w:t>
      </w:r>
      <w:r>
        <w:t xml:space="preserve"> the writing and editing of code per se.</w:t>
      </w:r>
      <w:r>
        <w:br/>
        <w:t xml:space="preserve"> Code-breaking algorithms have also existed for centuries.</w:t>
      </w:r>
      <w:r>
        <w:br/>
        <w:t xml:space="preserve"> The academic field and the engineering practice of computer programming are both largely concerned with discovering and implementing the most efficient algorithms for a given class of problems.</w:t>
      </w:r>
      <w:r>
        <w:br/>
        <w:t>Many factors, having little or nothing to do with the ability of the computer to efficiently compile and execute the code, contribute to readability.</w:t>
      </w:r>
      <w:r>
        <w:br/>
        <w:t xml:space="preserve"> Allen Downey, in his book How To Think Like A Computer Scientist, </w:t>
      </w:r>
      <w:r>
        <w:t>writes:</w:t>
      </w:r>
      <w:r>
        <w:br/>
        <w:t xml:space="preserve"> Many computer languages provide a mechanism to call functions provided by shared libraries.</w:t>
      </w:r>
      <w:r>
        <w:br/>
        <w:t>Trial-and-error/divide-and-conquer is needed: the programmer will try to remove some parts of the original test case and check if the problem still exists.</w:t>
      </w:r>
      <w:r>
        <w:br/>
        <w:t>Assembly languages were soon developed that let the programmer specify instruction in a text format (e.g., ADD X, TOTAL), with abbreviations for each operation code and meaningful names for specifying addresses.</w:t>
      </w:r>
    </w:p>
    <w:sectPr w:rsidR="008E33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874278">
    <w:abstractNumId w:val="8"/>
  </w:num>
  <w:num w:numId="2" w16cid:durableId="829716913">
    <w:abstractNumId w:val="6"/>
  </w:num>
  <w:num w:numId="3" w16cid:durableId="68894812">
    <w:abstractNumId w:val="5"/>
  </w:num>
  <w:num w:numId="4" w16cid:durableId="171531206">
    <w:abstractNumId w:val="4"/>
  </w:num>
  <w:num w:numId="5" w16cid:durableId="1604916789">
    <w:abstractNumId w:val="7"/>
  </w:num>
  <w:num w:numId="6" w16cid:durableId="98598885">
    <w:abstractNumId w:val="3"/>
  </w:num>
  <w:num w:numId="7" w16cid:durableId="913668110">
    <w:abstractNumId w:val="2"/>
  </w:num>
  <w:num w:numId="8" w16cid:durableId="1255211030">
    <w:abstractNumId w:val="1"/>
  </w:num>
  <w:num w:numId="9" w16cid:durableId="110665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962"/>
    <w:rsid w:val="0015074B"/>
    <w:rsid w:val="0029639D"/>
    <w:rsid w:val="00326F90"/>
    <w:rsid w:val="008E33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