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5C2" w:rsidRDefault="00E278F7">
      <w:r>
        <w:t xml:space="preserve"> The academic field and the engineering practice of computer programming are both largely concerned with discovering and implementing the most efficient algorithms for a given class of problems..</w:t>
      </w:r>
      <w:r>
        <w:br/>
        <w:t>For this purpose, algorithms are classified into orders using so-called Big O notation, which expresses resource use, such as execution time or memory consumption, in terms of the size of an input.</w:t>
      </w:r>
      <w:r>
        <w:br/>
        <w:t xml:space="preserve"> Debugging is often done with IDEs. Standalone debuggers like GDB are also used, and these often provide less of a visual environment, usually using a command line.</w:t>
      </w:r>
      <w:r>
        <w:br/>
        <w:t xml:space="preserve"> Different programming languages support different styles of programming (called programming paradigms).</w:t>
      </w:r>
      <w:r>
        <w:br/>
        <w:t xml:space="preserve"> These compiled languages allow the program</w:t>
      </w:r>
      <w:r>
        <w:t>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Compilers harnessed the power of computers to make programming ea</w:t>
      </w:r>
      <w:r>
        <w:t>sier by allowing programmers to specify calculations by entering a formula using infix notation.</w:t>
      </w:r>
      <w:r>
        <w:br/>
        <w:t>Unreadable code often leads to bugs, inefficiencies, and duplicated code.</w:t>
      </w:r>
      <w:r>
        <w:br/>
        <w:t>Trial-and-error/divide-and-conquer is needed: the programmer will try to remove some parts of the original test case and check if the problem still exists.</w:t>
      </w:r>
      <w:r>
        <w:br/>
        <w:t xml:space="preserve"> A similar technique used for database design is Entity-Relationship Modeling (ER Modeling).</w:t>
      </w:r>
      <w:r>
        <w:br/>
        <w:t>A study found that a few simple readability transformations made code shorter and drasticall</w:t>
      </w:r>
      <w:r>
        <w:t>y reduced the time to understand it.</w:t>
      </w:r>
      <w:r>
        <w:br/>
        <w:t xml:space="preserve"> The first step in most formal software development processes is requirements analysis, followed by testing to determine value modeling, implementation, and failure elimination (debugging).</w:t>
      </w:r>
      <w:r>
        <w:br/>
        <w:t xml:space="preserve"> Implementation techniques include imperative languages (object-oriented or procedural), functional languages, and logic languages.</w:t>
      </w:r>
      <w:r>
        <w:br/>
        <w:t>Also, specific user environment and usage history can make it difficult to reproduce the problem.</w:t>
      </w:r>
      <w:r>
        <w:br/>
        <w:t xml:space="preserve"> High-level languages made the process of developing a </w:t>
      </w:r>
      <w:r>
        <w:t>program simpler and more understandable, and less bound to the underlying hardware.</w:t>
      </w:r>
    </w:p>
    <w:sectPr w:rsidR="00134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856733">
    <w:abstractNumId w:val="8"/>
  </w:num>
  <w:num w:numId="2" w16cid:durableId="1652323154">
    <w:abstractNumId w:val="6"/>
  </w:num>
  <w:num w:numId="3" w16cid:durableId="1320964294">
    <w:abstractNumId w:val="5"/>
  </w:num>
  <w:num w:numId="4" w16cid:durableId="1831866806">
    <w:abstractNumId w:val="4"/>
  </w:num>
  <w:num w:numId="5" w16cid:durableId="789318039">
    <w:abstractNumId w:val="7"/>
  </w:num>
  <w:num w:numId="6" w16cid:durableId="544100404">
    <w:abstractNumId w:val="3"/>
  </w:num>
  <w:num w:numId="7" w16cid:durableId="440151690">
    <w:abstractNumId w:val="2"/>
  </w:num>
  <w:num w:numId="8" w16cid:durableId="1645888061">
    <w:abstractNumId w:val="1"/>
  </w:num>
  <w:num w:numId="9" w16cid:durableId="108056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5C2"/>
    <w:rsid w:val="0015074B"/>
    <w:rsid w:val="0029639D"/>
    <w:rsid w:val="00326F90"/>
    <w:rsid w:val="00AA1D8D"/>
    <w:rsid w:val="00B47730"/>
    <w:rsid w:val="00CB0664"/>
    <w:rsid w:val="00E27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