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FF0" w:rsidRDefault="007C6A4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However, Charles Babbage had </w:t>
      </w:r>
      <w:r>
        <w:t>already written his first program for the Analytical Engine in 1837.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</w:t>
      </w:r>
      <w:r>
        <w:t xml:space="preserve"> case that results in only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</w:t>
      </w:r>
      <w:r>
        <w:t xml:space="preserve"> the concept of storing data in machine-readable form.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are many approaches to the Software development process.</w:t>
      </w:r>
    </w:p>
    <w:sectPr w:rsidR="003C6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697706">
    <w:abstractNumId w:val="8"/>
  </w:num>
  <w:num w:numId="2" w16cid:durableId="174153133">
    <w:abstractNumId w:val="6"/>
  </w:num>
  <w:num w:numId="3" w16cid:durableId="545213775">
    <w:abstractNumId w:val="5"/>
  </w:num>
  <w:num w:numId="4" w16cid:durableId="1512758">
    <w:abstractNumId w:val="4"/>
  </w:num>
  <w:num w:numId="5" w16cid:durableId="671227646">
    <w:abstractNumId w:val="7"/>
  </w:num>
  <w:num w:numId="6" w16cid:durableId="715474850">
    <w:abstractNumId w:val="3"/>
  </w:num>
  <w:num w:numId="7" w16cid:durableId="1019116301">
    <w:abstractNumId w:val="2"/>
  </w:num>
  <w:num w:numId="8" w16cid:durableId="66734932">
    <w:abstractNumId w:val="1"/>
  </w:num>
  <w:num w:numId="9" w16cid:durableId="151133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FF0"/>
    <w:rsid w:val="007C6A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