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825" w:rsidRDefault="002C183A">
      <w:r>
        <w:t xml:space="preserve"> Programs were mostly entered using punched cards or paper tape..</w:t>
      </w:r>
      <w:r>
        <w:br/>
        <w:t xml:space="preserve">Assembly languages were soon developed that let the programmer specify instruction in a text format (e.g., ADD X, TOTAL), with abbreviations for each operation code and meaningful names </w:t>
      </w:r>
      <w:r>
        <w:t>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</w:t>
      </w:r>
      <w:r>
        <w:t>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Trial-</w:t>
      </w:r>
      <w:r>
        <w:t>and-error/divide-and-conquer is needed: the programmer will try to remove some parts of the original test case and check if the problem still exists.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By the late 1960s, data stor</w:t>
      </w:r>
      <w:r>
        <w:t>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</w:p>
    <w:sectPr w:rsidR="00357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699567">
    <w:abstractNumId w:val="8"/>
  </w:num>
  <w:num w:numId="2" w16cid:durableId="1756322665">
    <w:abstractNumId w:val="6"/>
  </w:num>
  <w:num w:numId="3" w16cid:durableId="1873686429">
    <w:abstractNumId w:val="5"/>
  </w:num>
  <w:num w:numId="4" w16cid:durableId="106511946">
    <w:abstractNumId w:val="4"/>
  </w:num>
  <w:num w:numId="5" w16cid:durableId="100607224">
    <w:abstractNumId w:val="7"/>
  </w:num>
  <w:num w:numId="6" w16cid:durableId="2137604838">
    <w:abstractNumId w:val="3"/>
  </w:num>
  <w:num w:numId="7" w16cid:durableId="1756246767">
    <w:abstractNumId w:val="2"/>
  </w:num>
  <w:num w:numId="8" w16cid:durableId="1595894751">
    <w:abstractNumId w:val="1"/>
  </w:num>
  <w:num w:numId="9" w16cid:durableId="20259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83A"/>
    <w:rsid w:val="00326F90"/>
    <w:rsid w:val="003578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