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157" w:rsidRDefault="00B51AE2">
      <w:r>
        <w:t>Some languages are more prone to some kinds of faults because their specification does not require compilers to perform as much checking as other languages..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</w:t>
      </w:r>
      <w:r>
        <w:t>uch as programs' machine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 xml:space="preserve"> After the bug is reproduced, the </w:t>
      </w:r>
      <w:r>
        <w:t>input of the program may need to be simplified to make it easier to debug.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>It is usually easier to code in "high-level" languages than in "low-level" ones.</w:t>
      </w:r>
      <w:r>
        <w:br/>
        <w:t>When debugging the problem in a GU</w:t>
      </w:r>
      <w:r>
        <w:t>I, the programmer can try to skip some user interaction from the original problem description and check if remaining actions are sufficient for bugs to appear.</w:t>
      </w:r>
      <w:r>
        <w:br/>
        <w:t>There exist a lot of different approaches for each of those tasks.</w:t>
      </w:r>
      <w:r>
        <w:br/>
        <w:t>Many applications use a mix of several languages in their construction and use.</w:t>
      </w:r>
    </w:p>
    <w:sectPr w:rsidR="006251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76029">
    <w:abstractNumId w:val="8"/>
  </w:num>
  <w:num w:numId="2" w16cid:durableId="2145735838">
    <w:abstractNumId w:val="6"/>
  </w:num>
  <w:num w:numId="3" w16cid:durableId="672955618">
    <w:abstractNumId w:val="5"/>
  </w:num>
  <w:num w:numId="4" w16cid:durableId="2147232219">
    <w:abstractNumId w:val="4"/>
  </w:num>
  <w:num w:numId="5" w16cid:durableId="1590655239">
    <w:abstractNumId w:val="7"/>
  </w:num>
  <w:num w:numId="6" w16cid:durableId="1785463512">
    <w:abstractNumId w:val="3"/>
  </w:num>
  <w:num w:numId="7" w16cid:durableId="291716759">
    <w:abstractNumId w:val="2"/>
  </w:num>
  <w:num w:numId="8" w16cid:durableId="963847983">
    <w:abstractNumId w:val="1"/>
  </w:num>
  <w:num w:numId="9" w16cid:durableId="136566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157"/>
    <w:rsid w:val="00AA1D8D"/>
    <w:rsid w:val="00B47730"/>
    <w:rsid w:val="00B51A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