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AAF" w:rsidRDefault="00200C13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Some languages are more prone to some kinds of </w:t>
      </w:r>
      <w:r>
        <w:t>faults because their specification does not require compilers to perform as much checking as other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Expert programmers are familiar with a variety of</w:t>
      </w:r>
      <w:r>
        <w:t xml:space="preserve"> well-established algorithms and their respective complexities and use this knowledge to choose algorithms that are best suited to the circumstances.</w:t>
      </w:r>
      <w:r>
        <w:br/>
        <w:t xml:space="preserve"> A similar technique used for database design is Entity-Relationship Modeling (ER Modeling).</w:t>
      </w:r>
      <w:r>
        <w:br/>
        <w:t>Techniques like Code refactoring can enhance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Trial-and-error/divide-and-conquer </w:t>
      </w:r>
      <w:r>
        <w:t>is needed: the programmer will try to remove some parts of the original test case and check if the problem still exists.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Also, specific user environment and usage history can make it difficult to reproduce the problem.</w:t>
      </w:r>
      <w:r>
        <w:br/>
        <w:t>It is usually easier to code in "high-level" languages than in "low-level" ones.</w:t>
      </w:r>
      <w:r>
        <w:br/>
        <w:t>However, Charles Babbage had already written his</w:t>
      </w:r>
      <w:r>
        <w:t xml:space="preserve"> first program for the Analytical Engine in 1837.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Integrated development environments (IDEs) aim to integrate all such help.</w:t>
      </w:r>
    </w:p>
    <w:sectPr w:rsidR="00CC1A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73445">
    <w:abstractNumId w:val="8"/>
  </w:num>
  <w:num w:numId="2" w16cid:durableId="1503739919">
    <w:abstractNumId w:val="6"/>
  </w:num>
  <w:num w:numId="3" w16cid:durableId="821233298">
    <w:abstractNumId w:val="5"/>
  </w:num>
  <w:num w:numId="4" w16cid:durableId="119152962">
    <w:abstractNumId w:val="4"/>
  </w:num>
  <w:num w:numId="5" w16cid:durableId="358045520">
    <w:abstractNumId w:val="7"/>
  </w:num>
  <w:num w:numId="6" w16cid:durableId="1517504516">
    <w:abstractNumId w:val="3"/>
  </w:num>
  <w:num w:numId="7" w16cid:durableId="142092066">
    <w:abstractNumId w:val="2"/>
  </w:num>
  <w:num w:numId="8" w16cid:durableId="1280844753">
    <w:abstractNumId w:val="1"/>
  </w:num>
  <w:num w:numId="9" w16cid:durableId="186058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C13"/>
    <w:rsid w:val="0029639D"/>
    <w:rsid w:val="00326F90"/>
    <w:rsid w:val="00AA1D8D"/>
    <w:rsid w:val="00B47730"/>
    <w:rsid w:val="00CB0664"/>
    <w:rsid w:val="00CC1A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