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073" w:rsidRDefault="00DD234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When debugging the problem in a GUI, the programmer can try to </w:t>
      </w:r>
      <w:r>
        <w:t>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</w:t>
      </w:r>
      <w:r>
        <w:t>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</w:t>
      </w:r>
      <w:r>
        <w:t>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</w:t>
      </w:r>
      <w:r>
        <w:t>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</w:t>
      </w:r>
      <w:r>
        <w:t>s other languages.</w:t>
      </w:r>
    </w:p>
    <w:sectPr w:rsidR="003F0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640977">
    <w:abstractNumId w:val="8"/>
  </w:num>
  <w:num w:numId="2" w16cid:durableId="875849586">
    <w:abstractNumId w:val="6"/>
  </w:num>
  <w:num w:numId="3" w16cid:durableId="1397704870">
    <w:abstractNumId w:val="5"/>
  </w:num>
  <w:num w:numId="4" w16cid:durableId="751657009">
    <w:abstractNumId w:val="4"/>
  </w:num>
  <w:num w:numId="5" w16cid:durableId="434515973">
    <w:abstractNumId w:val="7"/>
  </w:num>
  <w:num w:numId="6" w16cid:durableId="1989286582">
    <w:abstractNumId w:val="3"/>
  </w:num>
  <w:num w:numId="7" w16cid:durableId="1909724965">
    <w:abstractNumId w:val="2"/>
  </w:num>
  <w:num w:numId="8" w16cid:durableId="539901096">
    <w:abstractNumId w:val="1"/>
  </w:num>
  <w:num w:numId="9" w16cid:durableId="32513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073"/>
    <w:rsid w:val="00AA1D8D"/>
    <w:rsid w:val="00B47730"/>
    <w:rsid w:val="00CB0664"/>
    <w:rsid w:val="00DD23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