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41E" w:rsidRDefault="00D104AF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However, </w:t>
      </w:r>
      <w:r>
        <w:t>readability is more than just programming style.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S</w:t>
      </w:r>
      <w:r>
        <w:t>cripting and breakpointing is also part of this process.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</w:t>
      </w:r>
      <w:r>
        <w:t>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</w:t>
      </w:r>
      <w:r>
        <w:t>anels in a similar way, as were the first electronic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 im</w:t>
      </w:r>
      <w:r>
        <w:t>portantly maintainability.</w:t>
      </w:r>
    </w:p>
    <w:sectPr w:rsidR="002534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731834">
    <w:abstractNumId w:val="8"/>
  </w:num>
  <w:num w:numId="2" w16cid:durableId="1404183470">
    <w:abstractNumId w:val="6"/>
  </w:num>
  <w:num w:numId="3" w16cid:durableId="1031152423">
    <w:abstractNumId w:val="5"/>
  </w:num>
  <w:num w:numId="4" w16cid:durableId="186867781">
    <w:abstractNumId w:val="4"/>
  </w:num>
  <w:num w:numId="5" w16cid:durableId="1265842960">
    <w:abstractNumId w:val="7"/>
  </w:num>
  <w:num w:numId="6" w16cid:durableId="1653876000">
    <w:abstractNumId w:val="3"/>
  </w:num>
  <w:num w:numId="7" w16cid:durableId="937834950">
    <w:abstractNumId w:val="2"/>
  </w:num>
  <w:num w:numId="8" w16cid:durableId="1479834254">
    <w:abstractNumId w:val="1"/>
  </w:num>
  <w:num w:numId="9" w16cid:durableId="10396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41E"/>
    <w:rsid w:val="0029639D"/>
    <w:rsid w:val="00326F90"/>
    <w:rsid w:val="00AA1D8D"/>
    <w:rsid w:val="00B47730"/>
    <w:rsid w:val="00CB0664"/>
    <w:rsid w:val="00D104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