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398D" w:rsidRDefault="009933E6">
      <w:r>
        <w:t>Languages form an approximate spectrum from "low-level" to "high-level"; "low-level" languages are typically more machine-oriented and faster to execute, whereas "high-level" languages are more abstract and easier to use but execute less quickly..</w:t>
      </w:r>
      <w:r>
        <w:br/>
        <w:t xml:space="preserve">As </w:t>
      </w:r>
      <w:r>
        <w:t>early as the 9th century, a programmable music sequencer was invented by the Persian Banu Musa brothers, who described an automated mechanical flute player in the Book of Ingenious Devices.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engineering practice of computer programming</w:t>
      </w:r>
      <w:r>
        <w:t xml:space="preserve"> are both largely concerned with discovering and implementing the most efficient algorithms for a given class of problems.</w:t>
      </w:r>
      <w:r>
        <w:br/>
        <w:t xml:space="preserve"> Allen Downey, in his book How To Think Like A Computer Scientist, writes:</w:t>
      </w:r>
      <w:r>
        <w:br/>
        <w:t xml:space="preserve"> Many computer languages provide a mechanism to call functions provided by shared libraries.</w:t>
      </w:r>
      <w:r>
        <w:br/>
        <w:t>Ideally, the programming language best suited for the task at hand will be selected.</w:t>
      </w:r>
      <w:r>
        <w:br/>
        <w:t xml:space="preserve"> A similar technique used for database design is Entity-Relationship Modeling (ER Modeling).</w:t>
      </w:r>
      <w:r>
        <w:br/>
        <w:t xml:space="preserve"> Debugging is often done with IDEs. Standal</w:t>
      </w:r>
      <w:r>
        <w:t>one debuggers like GDB are also used, and these often provide less of a visual environment, usually using a command line.</w:t>
      </w:r>
      <w:r>
        <w:br/>
        <w:t xml:space="preserve"> Implementation techniques include imperative languages (object-oriented or procedural), functional languages, and logic languages.</w:t>
      </w:r>
      <w:r>
        <w:br/>
        <w:t xml:space="preserve"> The first computer program is generally dated to 1843, when mathematician Ada Lovelace published an algorithm to calculate a sequence of Bernoulli numbers, intended to be carried out by Charles Babbage's Analytical Engine.</w:t>
      </w:r>
      <w:r>
        <w:br/>
        <w:t>Many applications use a mix of sev</w:t>
      </w:r>
      <w:r>
        <w:t>eral languages in their construction and use.</w:t>
      </w:r>
      <w:r>
        <w:br/>
        <w:t xml:space="preserve"> Programs were mostly entered using punched cards or paper tape.</w:t>
      </w:r>
      <w:r>
        <w:br/>
        <w:t xml:space="preserve"> In the 1880s, Herman Hollerith invented the concept of storing data in machine-readable form.</w:t>
      </w:r>
      <w:r>
        <w:br/>
        <w:t>The choice of language used is subject to many considerations, such as company policy, suitability to task, availability of third-party packages, or individual preference.</w:t>
      </w:r>
      <w:r>
        <w:br/>
        <w:t>Proficient programming usually requires expertise in several different subjects, including knowledge of the application domain, detail</w:t>
      </w:r>
      <w:r>
        <w:t>s of programming languages and generic code libraries, specialized algorithms, and formal logic.</w:t>
      </w:r>
    </w:p>
    <w:sectPr w:rsidR="002639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5590390">
    <w:abstractNumId w:val="8"/>
  </w:num>
  <w:num w:numId="2" w16cid:durableId="1998418457">
    <w:abstractNumId w:val="6"/>
  </w:num>
  <w:num w:numId="3" w16cid:durableId="1469784386">
    <w:abstractNumId w:val="5"/>
  </w:num>
  <w:num w:numId="4" w16cid:durableId="2040232316">
    <w:abstractNumId w:val="4"/>
  </w:num>
  <w:num w:numId="5" w16cid:durableId="691077575">
    <w:abstractNumId w:val="7"/>
  </w:num>
  <w:num w:numId="6" w16cid:durableId="1723749978">
    <w:abstractNumId w:val="3"/>
  </w:num>
  <w:num w:numId="7" w16cid:durableId="1086807619">
    <w:abstractNumId w:val="2"/>
  </w:num>
  <w:num w:numId="8" w16cid:durableId="139738067">
    <w:abstractNumId w:val="1"/>
  </w:num>
  <w:num w:numId="9" w16cid:durableId="38356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98D"/>
    <w:rsid w:val="0029639D"/>
    <w:rsid w:val="00326F90"/>
    <w:rsid w:val="009933E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2023-12-06T08:21:00Z</dcterms:modified>
  <cp:category/>
</cp:coreProperties>
</file>