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726" w:rsidRDefault="00CB36C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</w:t>
      </w:r>
      <w:r>
        <w:t>erent kinds of applications.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 xml:space="preserve">Provided the functions in a library follow the appropriate run-time conventions (e.g., method of passing arguments), then these functions may be written in </w:t>
      </w:r>
      <w:r>
        <w:t>any other language.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  <w:t>Also, specific user environment and usage history can make it difficult to reproduce the problem.</w:t>
      </w:r>
      <w:r>
        <w:br/>
        <w:t>One approach popular for requirements ana</w:t>
      </w:r>
      <w:r>
        <w:t>lysis is Use Case analysis.</w:t>
      </w:r>
    </w:p>
    <w:sectPr w:rsidR="0081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378008">
    <w:abstractNumId w:val="8"/>
  </w:num>
  <w:num w:numId="2" w16cid:durableId="1034767381">
    <w:abstractNumId w:val="6"/>
  </w:num>
  <w:num w:numId="3" w16cid:durableId="191574633">
    <w:abstractNumId w:val="5"/>
  </w:num>
  <w:num w:numId="4" w16cid:durableId="1246918835">
    <w:abstractNumId w:val="4"/>
  </w:num>
  <w:num w:numId="5" w16cid:durableId="338316001">
    <w:abstractNumId w:val="7"/>
  </w:num>
  <w:num w:numId="6" w16cid:durableId="1541480041">
    <w:abstractNumId w:val="3"/>
  </w:num>
  <w:num w:numId="7" w16cid:durableId="2000040935">
    <w:abstractNumId w:val="2"/>
  </w:num>
  <w:num w:numId="8" w16cid:durableId="1876624719">
    <w:abstractNumId w:val="1"/>
  </w:num>
  <w:num w:numId="9" w16cid:durableId="32513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726"/>
    <w:rsid w:val="00AA1D8D"/>
    <w:rsid w:val="00B47730"/>
    <w:rsid w:val="00CB0664"/>
    <w:rsid w:val="00CB36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