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079D8" w:rsidRDefault="00DC29CD">
      <w:r>
        <w:t xml:space="preserve"> Machine code was the language of early programs, written in the instruction set of the particular machine, often in binary notation..</w:t>
      </w:r>
      <w:r>
        <w:br/>
        <w:t xml:space="preserve"> Popular modeling techniques include Object-Oriented Analysis and Design (OOAD) and Model-Driven Architecture (MDA).</w:t>
      </w:r>
      <w:r>
        <w:br/>
        <w:t>As early as the 9th century, a programmable music sequencer was invented by the Persian Banu Musa brothers, who described an automated mechanical flute player in the Book of Ingenious Devices.</w:t>
      </w:r>
      <w:r>
        <w:br/>
        <w:t>Use of a static code analysis tool can help detect some possible problems.</w:t>
      </w:r>
      <w:r>
        <w:br/>
        <w:t>Methods of measuring programming language popularity include: counting the number of job advertisements that mention the langu</w:t>
      </w:r>
      <w:r>
        <w:t>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 xml:space="preserve"> Programmable devices have existed for centuries.</w:t>
      </w:r>
      <w:r>
        <w:br/>
        <w:t>The choice of language used is subject to many considerations, such as company policy, suitability to task, availability of third-party packages, or individual preference.</w:t>
      </w:r>
      <w:r>
        <w:br/>
        <w:t xml:space="preserve"> Debugging is</w:t>
      </w:r>
      <w:r>
        <w:t xml:space="preserve"> a very important task in the software development process since having defects in a program can have significant consequences for its users.</w:t>
      </w:r>
      <w:r>
        <w:br/>
        <w:t xml:space="preserve"> Different programming languages support different styles of programming (called programming paradigms).</w:t>
      </w:r>
      <w:r>
        <w:br/>
        <w:t xml:space="preserve"> The academic field and the engineering practice of computer programming are both largely concerned with discovering and implementing the most efficient algorithms for a given class of problems.</w:t>
      </w:r>
      <w:r>
        <w:br/>
        <w:t xml:space="preserve"> Auxiliary tasks accompanying and related to programming include analy</w:t>
      </w:r>
      <w:r>
        <w:t>zing requirements, testing, debugging (investigating and fixing problems), implementation of build systems, and management of derived artifacts, such as programs' machine code.</w:t>
      </w:r>
      <w:r>
        <w:br/>
        <w:t>Some languages are more prone to some kinds of faults because their specification does not require compilers to perform as much checking as other languages.</w:t>
      </w:r>
      <w:r>
        <w:br/>
        <w:t>For example, when a bug in a compiler can make it crash when parsing some large source file, a simplification of the test case that results in only few lines from the original so</w:t>
      </w:r>
      <w:r>
        <w:t>urce file can be sufficient to reproduce the same crash.</w:t>
      </w:r>
      <w:r>
        <w:br/>
        <w:t xml:space="preserve"> Computer programmers are those who write computer software.</w:t>
      </w:r>
      <w:r>
        <w:br/>
        <w:t xml:space="preserve"> Some languages are very popular for particular kinds of applications, while some languages are regularly used to write many different kinds of applications.</w:t>
      </w:r>
    </w:p>
    <w:sectPr w:rsidR="001079D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09614809">
    <w:abstractNumId w:val="8"/>
  </w:num>
  <w:num w:numId="2" w16cid:durableId="1319261143">
    <w:abstractNumId w:val="6"/>
  </w:num>
  <w:num w:numId="3" w16cid:durableId="1819418241">
    <w:abstractNumId w:val="5"/>
  </w:num>
  <w:num w:numId="4" w16cid:durableId="758524588">
    <w:abstractNumId w:val="4"/>
  </w:num>
  <w:num w:numId="5" w16cid:durableId="1177616581">
    <w:abstractNumId w:val="7"/>
  </w:num>
  <w:num w:numId="6" w16cid:durableId="1732191777">
    <w:abstractNumId w:val="3"/>
  </w:num>
  <w:num w:numId="7" w16cid:durableId="658115849">
    <w:abstractNumId w:val="2"/>
  </w:num>
  <w:num w:numId="8" w16cid:durableId="854466225">
    <w:abstractNumId w:val="1"/>
  </w:num>
  <w:num w:numId="9" w16cid:durableId="12295350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079D8"/>
    <w:rsid w:val="0015074B"/>
    <w:rsid w:val="0029639D"/>
    <w:rsid w:val="00326F90"/>
    <w:rsid w:val="00AA1D8D"/>
    <w:rsid w:val="00B47730"/>
    <w:rsid w:val="00CB0664"/>
    <w:rsid w:val="00DC29C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366</Words>
  <Characters>2092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2454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2023-12-06T06:09:00Z</dcterms:modified>
  <cp:category/>
</cp:coreProperties>
</file>