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DE7" w:rsidRDefault="00397B4C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Some text editors such as Emacs allow GDB to be </w:t>
      </w:r>
      <w:r>
        <w:t>invoked through them, to provide a visual environment.</w:t>
      </w:r>
      <w:r>
        <w:br/>
        <w:t>There exist a lot of different approaches for each of those tasks.</w:t>
      </w:r>
      <w:r>
        <w:br/>
        <w:t>In 1801, the Jacquard loom could produce entirely different weaves by changing the "program" – a series of pasteboard cards with holes punched in them.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Auxiliary tasks accompanying and related to programming includ</w:t>
      </w:r>
      <w:r>
        <w:t>e analyzing requirements, testing, debugging (investigating and fixing problems), implementation of build systems, and management of derived artifacts, such as programs' machine code.</w:t>
      </w:r>
      <w:r>
        <w:br/>
        <w:t>The Unified Modeling Language (UML) is a notation used for both the OOAD and MDA.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first step in most formal software development processes is requirements analysis, fo</w:t>
      </w:r>
      <w:r>
        <w:t>llowed by testing to determine value modeling, implementation, and failure elimination (debugging).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Allen Downey, in his book How To Think Like A Computer Scientist, writes:</w:t>
      </w:r>
      <w:r>
        <w:br/>
        <w:t xml:space="preserve"> Many computer languag</w:t>
      </w:r>
      <w:r>
        <w:t>es provide a mechanism to call functions provided by shared libraries.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</w:t>
      </w:r>
      <w:r>
        <w:t>), and estimates of the number of existing lines of code written in the language (this underestimates the number of users of business languages such as COBOL).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B83D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6140868">
    <w:abstractNumId w:val="8"/>
  </w:num>
  <w:num w:numId="2" w16cid:durableId="1870099473">
    <w:abstractNumId w:val="6"/>
  </w:num>
  <w:num w:numId="3" w16cid:durableId="608044547">
    <w:abstractNumId w:val="5"/>
  </w:num>
  <w:num w:numId="4" w16cid:durableId="892427933">
    <w:abstractNumId w:val="4"/>
  </w:num>
  <w:num w:numId="5" w16cid:durableId="113597232">
    <w:abstractNumId w:val="7"/>
  </w:num>
  <w:num w:numId="6" w16cid:durableId="1351181054">
    <w:abstractNumId w:val="3"/>
  </w:num>
  <w:num w:numId="7" w16cid:durableId="1720087993">
    <w:abstractNumId w:val="2"/>
  </w:num>
  <w:num w:numId="8" w16cid:durableId="1456757566">
    <w:abstractNumId w:val="1"/>
  </w:num>
  <w:num w:numId="9" w16cid:durableId="25644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B4C"/>
    <w:rsid w:val="00AA1D8D"/>
    <w:rsid w:val="00B47730"/>
    <w:rsid w:val="00B83DE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2023-12-06T05:27:00Z</dcterms:modified>
  <cp:category/>
</cp:coreProperties>
</file>