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0C8" w:rsidRDefault="002A36AD">
      <w:r>
        <w:t>Programming languages are essential for software development..</w:t>
      </w:r>
      <w:r>
        <w:br/>
      </w:r>
      <w:r>
        <w:t xml:space="preserve"> Whatever the approach to development may be, the final program must satisfy some fundamental properties.</w:t>
      </w:r>
      <w:r>
        <w:br/>
        <w:t>However, readability is more than just programming style.</w:t>
      </w:r>
      <w:r>
        <w:br/>
        <w:t>Many applications use a mix of several languages in their construction and use.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Also, specific user environment and usage history can make it difficult to reproduce the problem.</w:t>
      </w:r>
      <w:r>
        <w:br/>
        <w:t>For th</w:t>
      </w:r>
      <w:r>
        <w:t>is purpose, algorithms are classified into orders using so-called Big O notation, which expresses resource use, such as execution time or memory consumption, in terms of the size of an input.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academic field and the engineering practice of computer programming are both largely concerned with discovering and implementing the m</w:t>
      </w:r>
      <w:r>
        <w:t>ost efficient algorithms for a given class of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It is very dif</w:t>
      </w:r>
      <w:r>
        <w:t>ficult to determine what are the most popular modern programming languages.</w:t>
      </w:r>
      <w:r>
        <w:br/>
        <w:t>A study found that a few simple readability transformations made code shorter and drastically reduced the time to understand it.</w:t>
      </w:r>
      <w:r>
        <w:br/>
        <w:t xml:space="preserve"> Computer programmers are those who write computer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7A4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97773">
    <w:abstractNumId w:val="8"/>
  </w:num>
  <w:num w:numId="2" w16cid:durableId="1405755945">
    <w:abstractNumId w:val="6"/>
  </w:num>
  <w:num w:numId="3" w16cid:durableId="14886925">
    <w:abstractNumId w:val="5"/>
  </w:num>
  <w:num w:numId="4" w16cid:durableId="2132897144">
    <w:abstractNumId w:val="4"/>
  </w:num>
  <w:num w:numId="5" w16cid:durableId="1261833170">
    <w:abstractNumId w:val="7"/>
  </w:num>
  <w:num w:numId="6" w16cid:durableId="697194080">
    <w:abstractNumId w:val="3"/>
  </w:num>
  <w:num w:numId="7" w16cid:durableId="482237039">
    <w:abstractNumId w:val="2"/>
  </w:num>
  <w:num w:numId="8" w16cid:durableId="836726683">
    <w:abstractNumId w:val="1"/>
  </w:num>
  <w:num w:numId="9" w16cid:durableId="34821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6AD"/>
    <w:rsid w:val="00326F90"/>
    <w:rsid w:val="007A40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