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14A" w:rsidRDefault="00BF5B1A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</w:t>
      </w:r>
      <w:r>
        <w:t>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>However, becaus</w:t>
      </w:r>
      <w:r>
        <w:t>e an assembly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</w:t>
      </w:r>
      <w:r>
        <w:t>n input.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readability is more than just programming style.</w:t>
      </w:r>
      <w:r>
        <w:br/>
        <w:t xml:space="preserve"> Implementation techniques include imperative languages (object-oriented or procedural), functional languages, and logic languages.</w:t>
      </w:r>
    </w:p>
    <w:sectPr w:rsidR="00C87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441402">
    <w:abstractNumId w:val="8"/>
  </w:num>
  <w:num w:numId="2" w16cid:durableId="1845775747">
    <w:abstractNumId w:val="6"/>
  </w:num>
  <w:num w:numId="3" w16cid:durableId="513034557">
    <w:abstractNumId w:val="5"/>
  </w:num>
  <w:num w:numId="4" w16cid:durableId="116799465">
    <w:abstractNumId w:val="4"/>
  </w:num>
  <w:num w:numId="5" w16cid:durableId="55974093">
    <w:abstractNumId w:val="7"/>
  </w:num>
  <w:num w:numId="6" w16cid:durableId="789055193">
    <w:abstractNumId w:val="3"/>
  </w:num>
  <w:num w:numId="7" w16cid:durableId="930502730">
    <w:abstractNumId w:val="2"/>
  </w:num>
  <w:num w:numId="8" w16cid:durableId="322899348">
    <w:abstractNumId w:val="1"/>
  </w:num>
  <w:num w:numId="9" w16cid:durableId="19057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5B1A"/>
    <w:rsid w:val="00C871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