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7A5" w:rsidRDefault="00770AE0">
      <w:r>
        <w:t>Ideally, the programming language best suited for the task at hand will be selected..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</w:t>
      </w:r>
      <w:r>
        <w:t>debugging (investigating and fixing problems), implementation of build systems, and management of derived artifacts, such as programs' machine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</w:t>
      </w:r>
      <w:r>
        <w:t>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</w:t>
      </w:r>
      <w:r>
        <w:t>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>There exist a lot of different approaches for each of those tasks.</w:t>
      </w:r>
      <w:r>
        <w:br/>
        <w:t>There are many approaches to the Software development process.</w:t>
      </w:r>
    </w:p>
    <w:sectPr w:rsidR="006C0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380154">
    <w:abstractNumId w:val="8"/>
  </w:num>
  <w:num w:numId="2" w16cid:durableId="595676186">
    <w:abstractNumId w:val="6"/>
  </w:num>
  <w:num w:numId="3" w16cid:durableId="374548561">
    <w:abstractNumId w:val="5"/>
  </w:num>
  <w:num w:numId="4" w16cid:durableId="720010051">
    <w:abstractNumId w:val="4"/>
  </w:num>
  <w:num w:numId="5" w16cid:durableId="1652830255">
    <w:abstractNumId w:val="7"/>
  </w:num>
  <w:num w:numId="6" w16cid:durableId="2117557497">
    <w:abstractNumId w:val="3"/>
  </w:num>
  <w:num w:numId="7" w16cid:durableId="1546212805">
    <w:abstractNumId w:val="2"/>
  </w:num>
  <w:num w:numId="8" w16cid:durableId="976372925">
    <w:abstractNumId w:val="1"/>
  </w:num>
  <w:num w:numId="9" w16cid:durableId="171700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7A5"/>
    <w:rsid w:val="00770A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