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9E5" w:rsidRDefault="00162C53">
      <w:r>
        <w:t>As early as the 9th century, a programmable music sequencer was invented by the Persian Banu Musa brothers, who described an automated mechanical flute player in the Book of Ingenious Devices..</w:t>
      </w:r>
      <w:r>
        <w:br/>
        <w:t xml:space="preserve">For example, COBOL is still strong in corporate data </w:t>
      </w:r>
      <w:r>
        <w:t>centers often on large mainframe computers, Fortran in engineering applications, scripting languages in Web development, and C in embedded software.</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FORTRAN, the first widely used high-level language to have a functional implementation, came out i</w:t>
      </w:r>
      <w:r>
        <w:t>n 1957, and many other languages were soon developed—in particular, COBOL aimed at commercial data processing, and Lisp for computer research.</w:t>
      </w:r>
      <w:r>
        <w:br/>
        <w:t xml:space="preserve"> Debugging is a very important task in the software development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 xml:space="preserve"> Some languages are very popular for particular k</w:t>
      </w:r>
      <w:r>
        <w:t>inds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In 1206, the Arab engineer Al-Jazari invented a programmable drum machine where a musical mechanical automaton cou</w:t>
      </w:r>
      <w:r>
        <w:t>ld 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languages and generic code libraries, s</w:t>
      </w:r>
      <w:r>
        <w:t>pecialized algorithms, and formal logic.</w:t>
      </w:r>
      <w:r>
        <w:br/>
        <w:t xml:space="preserve"> Implementation techniques include imperative languages (object-oriented or procedural), functional languages, and logic languages.</w:t>
      </w:r>
      <w:r>
        <w:br/>
        <w:t>Programming languages are essential for software development.</w:t>
      </w:r>
    </w:p>
    <w:sectPr w:rsidR="009B1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396873">
    <w:abstractNumId w:val="8"/>
  </w:num>
  <w:num w:numId="2" w16cid:durableId="602734695">
    <w:abstractNumId w:val="6"/>
  </w:num>
  <w:num w:numId="3" w16cid:durableId="1871450311">
    <w:abstractNumId w:val="5"/>
  </w:num>
  <w:num w:numId="4" w16cid:durableId="1546218304">
    <w:abstractNumId w:val="4"/>
  </w:num>
  <w:num w:numId="5" w16cid:durableId="942423384">
    <w:abstractNumId w:val="7"/>
  </w:num>
  <w:num w:numId="6" w16cid:durableId="1497381497">
    <w:abstractNumId w:val="3"/>
  </w:num>
  <w:num w:numId="7" w16cid:durableId="504445894">
    <w:abstractNumId w:val="2"/>
  </w:num>
  <w:num w:numId="8" w16cid:durableId="1453136597">
    <w:abstractNumId w:val="1"/>
  </w:num>
  <w:num w:numId="9" w16cid:durableId="192710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C53"/>
    <w:rsid w:val="0029639D"/>
    <w:rsid w:val="00326F90"/>
    <w:rsid w:val="009B19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