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B92" w:rsidRDefault="00280DF9">
      <w:r>
        <w:t>Techniques like Code refactoring can enhance readability..</w:t>
      </w:r>
      <w:r>
        <w:br/>
        <w:t>Provided the functions in a library follow the appropriate run-time conventions (e.g., method of passing arguments), then these functions may be written in any other language.</w:t>
      </w:r>
      <w:r>
        <w:br/>
        <w:t xml:space="preserve">However, </w:t>
      </w:r>
      <w:r>
        <w:t>because an assembly language is little more than a different notation for a machine language,  two machines with different instruction sets also have different assembly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Programs were mostly entered using punched </w:t>
      </w:r>
      <w:r>
        <w:t>cards or paper tape.</w:t>
      </w:r>
      <w:r>
        <w:br/>
        <w:t>Unreadable code often leads to bugs, inefficiencies, and duplicated code.</w:t>
      </w:r>
      <w:r>
        <w:br/>
        <w:t>Trade-offs from this ideal involve finding enough programmers who know the language to build a team, the availability of compilers for that language, and the efficiency with which programs written in a given language execute.</w:t>
      </w:r>
      <w:r>
        <w:br/>
        <w:t>The Unified Modeling Language (UML) is a notation used for both the OOAD and MDA.</w:t>
      </w:r>
      <w:r>
        <w:br/>
        <w:t xml:space="preserve"> Readability is important because programmers spend the majority of their time reading, trying to understand,</w:t>
      </w:r>
      <w:r>
        <w:t xml:space="preserve"> reusing and modifying existing source code, rather than writing new source code.</w:t>
      </w:r>
      <w:r>
        <w:br/>
        <w:t>For this purpose, algorithms are classified into orders using so-called Big O notation, which expresses resource use, such as execution time or memory consumption, in terms of the size of an input.</w:t>
      </w:r>
      <w:r>
        <w:br/>
        <w:t xml:space="preserve"> A similar technique used for database design is Entity-Relationship Modeling (ER Modeling).</w:t>
      </w:r>
      <w:r>
        <w:br/>
        <w:t xml:space="preserve"> Programmable devices have existed for centuries.</w:t>
      </w:r>
      <w:r>
        <w:br/>
        <w:t>The choice of language used is subject to many considerations, such as company policy, su</w:t>
      </w:r>
      <w:r>
        <w:t>itability to task, availability of third-party packages, or individual preference.</w:t>
      </w:r>
      <w:r>
        <w:br/>
        <w:t xml:space="preserve"> Computer programmers are those who write computer software.</w:t>
      </w:r>
      <w:r>
        <w:br/>
        <w:t xml:space="preserve"> Whatever the approach to development may be, the final program must satisfy some fundamental properties.</w:t>
      </w:r>
    </w:p>
    <w:sectPr w:rsidR="00C92B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6407023">
    <w:abstractNumId w:val="8"/>
  </w:num>
  <w:num w:numId="2" w16cid:durableId="976108794">
    <w:abstractNumId w:val="6"/>
  </w:num>
  <w:num w:numId="3" w16cid:durableId="1599097958">
    <w:abstractNumId w:val="5"/>
  </w:num>
  <w:num w:numId="4" w16cid:durableId="1281496320">
    <w:abstractNumId w:val="4"/>
  </w:num>
  <w:num w:numId="5" w16cid:durableId="1083599371">
    <w:abstractNumId w:val="7"/>
  </w:num>
  <w:num w:numId="6" w16cid:durableId="596714298">
    <w:abstractNumId w:val="3"/>
  </w:num>
  <w:num w:numId="7" w16cid:durableId="1587691838">
    <w:abstractNumId w:val="2"/>
  </w:num>
  <w:num w:numId="8" w16cid:durableId="1158502029">
    <w:abstractNumId w:val="1"/>
  </w:num>
  <w:num w:numId="9" w16cid:durableId="149661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DF9"/>
    <w:rsid w:val="0029639D"/>
    <w:rsid w:val="00326F90"/>
    <w:rsid w:val="00AA1D8D"/>
    <w:rsid w:val="00B47730"/>
    <w:rsid w:val="00C92B9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2023-12-06T11:20:00Z</dcterms:modified>
  <cp:category/>
</cp:coreProperties>
</file>