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3DC6" w:rsidRDefault="007E6E6C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However, readability is more than just programming style.</w:t>
      </w:r>
      <w:r>
        <w:br/>
        <w:t>Ideally, the programming language best suited for the task at hand will be selected.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Some languages are more prone to some kinds of faults because their specification does not require compilers to perform as much checking as othe</w:t>
      </w:r>
      <w:r>
        <w:t>r languages.</w:t>
      </w:r>
      <w:r>
        <w:br/>
        <w:t>Unreadable code often leads to bugs, inefficiencies, and duplicated code.</w:t>
      </w:r>
      <w:r>
        <w:br/>
        <w:t>Programming languages are essential for software development.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Also, specific user environment and usage history can ma</w:t>
      </w:r>
      <w:r>
        <w:t>ke it difficult to reproduce the problem.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Scripting and breakpointing is also part of this process.</w:t>
      </w:r>
      <w:r>
        <w:br/>
        <w:t>It is usua</w:t>
      </w:r>
      <w:r>
        <w:t>lly easier to code in "high-level" languages than in "low-level" ones.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9B3D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3467247">
    <w:abstractNumId w:val="8"/>
  </w:num>
  <w:num w:numId="2" w16cid:durableId="1433011715">
    <w:abstractNumId w:val="6"/>
  </w:num>
  <w:num w:numId="3" w16cid:durableId="2056613277">
    <w:abstractNumId w:val="5"/>
  </w:num>
  <w:num w:numId="4" w16cid:durableId="966156371">
    <w:abstractNumId w:val="4"/>
  </w:num>
  <w:num w:numId="5" w16cid:durableId="1784959027">
    <w:abstractNumId w:val="7"/>
  </w:num>
  <w:num w:numId="6" w16cid:durableId="1747612417">
    <w:abstractNumId w:val="3"/>
  </w:num>
  <w:num w:numId="7" w16cid:durableId="25569874">
    <w:abstractNumId w:val="2"/>
  </w:num>
  <w:num w:numId="8" w16cid:durableId="769009229">
    <w:abstractNumId w:val="1"/>
  </w:num>
  <w:num w:numId="9" w16cid:durableId="100289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6E6C"/>
    <w:rsid w:val="009B3DC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2023-12-06T07:07:00Z</dcterms:modified>
  <cp:category/>
</cp:coreProperties>
</file>