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2031" w:rsidRDefault="00661EF7">
      <w:r>
        <w:t xml:space="preserve"> It is very difficult to determine what are the most popular modern programming languages..</w:t>
      </w:r>
      <w:r>
        <w:br/>
      </w:r>
      <w:r>
        <w:br/>
        <w:t xml:space="preserve"> Programmable devices have existed for centuries.</w:t>
      </w:r>
      <w:r>
        <w:br/>
        <w:t>There are many approaches to the Software development process.</w:t>
      </w:r>
      <w:r>
        <w:br/>
        <w:t xml:space="preserve">Techniques like Code refactoring can </w:t>
      </w:r>
      <w:r>
        <w:t>enhance readability.</w:t>
      </w:r>
      <w:r>
        <w:br/>
        <w:t>Programmers typically use high-level programming languages that are more easily intelligible to humans than machine code, which is directly executed by the central processing unit.</w:t>
      </w:r>
      <w:r>
        <w:br/>
        <w:t>It affects the aspects of quality above, including portability, usability and most importantly maintainability.</w:t>
      </w:r>
      <w:r>
        <w:br/>
        <w:t xml:space="preserve"> After the bug is reproduced, the input of the program may need to be simplified to make it easier to debug.</w:t>
      </w:r>
      <w:r>
        <w:br/>
        <w:t xml:space="preserve"> Some languages are very popular for particular kinds of applications, while some languag</w:t>
      </w:r>
      <w:r>
        <w:t>es are regularly used to write many different kinds of applications.</w:t>
      </w:r>
      <w:r>
        <w:br/>
        <w:t>They are the building blocks for all software, from the simplest applications to the most sophisticated ones.</w:t>
      </w:r>
      <w:r>
        <w:br/>
        <w:t xml:space="preserve"> Programs were mostly entered using punched cards or paper tape.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Use of a static code </w:t>
      </w:r>
      <w:r>
        <w:t>analysis tool can help detect some possible problems.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FORTRAN, the first widely used high-level language to h</w:t>
      </w:r>
      <w:r>
        <w:t>ave a functional implementation, came out in 1957, and many other languages were soon developed—in particular, COBOL aimed at commercial data processing, and Lisp for computer research.</w:t>
      </w:r>
    </w:p>
    <w:sectPr w:rsidR="00D520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3506029">
    <w:abstractNumId w:val="8"/>
  </w:num>
  <w:num w:numId="2" w16cid:durableId="1228149138">
    <w:abstractNumId w:val="6"/>
  </w:num>
  <w:num w:numId="3" w16cid:durableId="1442610434">
    <w:abstractNumId w:val="5"/>
  </w:num>
  <w:num w:numId="4" w16cid:durableId="643700606">
    <w:abstractNumId w:val="4"/>
  </w:num>
  <w:num w:numId="5" w16cid:durableId="1671445700">
    <w:abstractNumId w:val="7"/>
  </w:num>
  <w:num w:numId="6" w16cid:durableId="1174417499">
    <w:abstractNumId w:val="3"/>
  </w:num>
  <w:num w:numId="7" w16cid:durableId="1383554391">
    <w:abstractNumId w:val="2"/>
  </w:num>
  <w:num w:numId="8" w16cid:durableId="1828594948">
    <w:abstractNumId w:val="1"/>
  </w:num>
  <w:num w:numId="9" w16cid:durableId="1380057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1EF7"/>
    <w:rsid w:val="00AA1D8D"/>
    <w:rsid w:val="00B47730"/>
    <w:rsid w:val="00CB0664"/>
    <w:rsid w:val="00D520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2023-12-06T06:10:00Z</dcterms:modified>
  <cp:category/>
</cp:coreProperties>
</file>