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25D" w:rsidRDefault="00D23F94">
      <w:r>
        <w:t xml:space="preserve"> Programmable devices have existed for centuries..</w:t>
      </w:r>
      <w:r>
        <w:br/>
        <w:t xml:space="preserve">Assembly languages were soon developed that let the programmer specify instruction in a text format (e.g., ADD X, TOTAL), with abbreviations for each operation code and meaningful names for </w:t>
      </w:r>
      <w:r>
        <w:t>specifying addresses.</w:t>
      </w:r>
      <w:r>
        <w:br/>
        <w:t>Scripting and breakpointing is also part of this process.</w:t>
      </w:r>
      <w:r>
        <w:br/>
        <w:t>The choice of language used is subject to many considerations, such as company policy, suitability to task, availability of third-party packages, or individual preference.</w:t>
      </w:r>
      <w:r>
        <w:br/>
        <w:t>As early as the 9th century, a programmable music sequencer was invented by the Persian Banu Musa brothers, who described an automated mechanical flute player in the Book of Ingenious Devices.</w:t>
      </w:r>
      <w:r>
        <w:br/>
        <w:t xml:space="preserve"> Auxiliary tasks accompanying and related to programming include an</w:t>
      </w:r>
      <w:r>
        <w:t>alyzing requirements, testing, debugging (investigating and fixing problems), implementation of build systems, and management of derived artifacts, such as programs' machine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Programmers typically use high-level programmin</w:t>
      </w:r>
      <w:r>
        <w:t>g languages that are more easily intelligible to humans than machine code, which is directly executed by the central processing unit.</w:t>
      </w:r>
      <w:r>
        <w:br/>
        <w:t>Programming languages are essential for software development.</w:t>
      </w:r>
      <w:r>
        <w:br/>
        <w:t>Also, specific user environment and usage history can make it difficult to reproduce the problem.</w:t>
      </w:r>
      <w:r>
        <w:br/>
        <w:t>In 1206, the Arab engineer Al-Jazari invented a programmable drum machine where a musical mechanical automaton could be made to play different rhythms and drum patterns, via pegs and cams.</w:t>
      </w:r>
      <w:r>
        <w:br/>
        <w:t xml:space="preserve"> In the 1880s, Herman Holleri</w:t>
      </w:r>
      <w:r>
        <w:t>th invented the concept of storing data in machine-readable form.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readability is more than just prog</w:t>
      </w:r>
      <w:r>
        <w:t>ramming style.</w:t>
      </w:r>
      <w:r>
        <w:br/>
      </w:r>
      <w:r>
        <w:br/>
        <w:t>The first compiler related tool, the A-0 System, was developed in 1952 by Grace Hopper, who also coined the term 'compiler'.</w:t>
      </w:r>
    </w:p>
    <w:sectPr w:rsidR="005F62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4218495">
    <w:abstractNumId w:val="8"/>
  </w:num>
  <w:num w:numId="2" w16cid:durableId="1612782769">
    <w:abstractNumId w:val="6"/>
  </w:num>
  <w:num w:numId="3" w16cid:durableId="1825660251">
    <w:abstractNumId w:val="5"/>
  </w:num>
  <w:num w:numId="4" w16cid:durableId="1863396194">
    <w:abstractNumId w:val="4"/>
  </w:num>
  <w:num w:numId="5" w16cid:durableId="887187821">
    <w:abstractNumId w:val="7"/>
  </w:num>
  <w:num w:numId="6" w16cid:durableId="681863228">
    <w:abstractNumId w:val="3"/>
  </w:num>
  <w:num w:numId="7" w16cid:durableId="1694652498">
    <w:abstractNumId w:val="2"/>
  </w:num>
  <w:num w:numId="8" w16cid:durableId="292711064">
    <w:abstractNumId w:val="1"/>
  </w:num>
  <w:num w:numId="9" w16cid:durableId="133702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25D"/>
    <w:rsid w:val="00AA1D8D"/>
    <w:rsid w:val="00B47730"/>
    <w:rsid w:val="00CB0664"/>
    <w:rsid w:val="00D23F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