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A88" w:rsidRDefault="00B53535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A similar technique used for database design is Entity-Relationship Modeling (ER Modeling).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High-level languages made the proc</w:t>
      </w:r>
      <w:r>
        <w:t>ess of developing a program simpler and more understandable, and less bound to the underlying hardware.</w:t>
      </w:r>
      <w:r>
        <w:br/>
        <w:t>The Unified Modeling Language (UML) is a notation used for both the OOAD and MDA.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</w:t>
      </w:r>
      <w:r>
        <w:t>d programming paradigms).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factors, having little or nothing to do with the ability of the compute</w:t>
      </w:r>
      <w:r>
        <w:t>r to efficiently compile and execute the code, contribute to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Languages form an approximate spectrum from "low-level" to "high-level"; "low-l</w:t>
      </w:r>
      <w:r>
        <w:t>evel" languages are typically more machine-oriented and faster to execute, whereas "high-level" languages are more abstract and easier to use but execute less quickly.</w:t>
      </w:r>
      <w:r>
        <w:br/>
        <w:t>Use of a static code analysis tool can help detect some possible problems.</w:t>
      </w:r>
    </w:p>
    <w:sectPr w:rsidR="00563A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9797602">
    <w:abstractNumId w:val="8"/>
  </w:num>
  <w:num w:numId="2" w16cid:durableId="378356027">
    <w:abstractNumId w:val="6"/>
  </w:num>
  <w:num w:numId="3" w16cid:durableId="1755786626">
    <w:abstractNumId w:val="5"/>
  </w:num>
  <w:num w:numId="4" w16cid:durableId="1636646089">
    <w:abstractNumId w:val="4"/>
  </w:num>
  <w:num w:numId="5" w16cid:durableId="1875581456">
    <w:abstractNumId w:val="7"/>
  </w:num>
  <w:num w:numId="6" w16cid:durableId="1080366390">
    <w:abstractNumId w:val="3"/>
  </w:num>
  <w:num w:numId="7" w16cid:durableId="1768886415">
    <w:abstractNumId w:val="2"/>
  </w:num>
  <w:num w:numId="8" w16cid:durableId="1976370161">
    <w:abstractNumId w:val="1"/>
  </w:num>
  <w:num w:numId="9" w16cid:durableId="116558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A88"/>
    <w:rsid w:val="00AA1D8D"/>
    <w:rsid w:val="00B47730"/>
    <w:rsid w:val="00B5353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